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65" w:type="dxa"/>
        <w:tblInd w:w="-1418" w:type="dxa"/>
        <w:tblBorders>
          <w:bottom w:val="double" w:sz="6" w:space="0" w:color="auto"/>
        </w:tblBorders>
        <w:tblLayout w:type="fixed"/>
        <w:tblCellMar>
          <w:left w:w="70" w:type="dxa"/>
          <w:right w:w="70" w:type="dxa"/>
        </w:tblCellMar>
        <w:tblLook w:val="04A0"/>
      </w:tblPr>
      <w:tblGrid>
        <w:gridCol w:w="5485"/>
        <w:gridCol w:w="1980"/>
        <w:gridCol w:w="5300"/>
      </w:tblGrid>
      <w:tr w:rsidR="0030681F" w:rsidTr="00613D6A">
        <w:trPr>
          <w:trHeight w:val="1791"/>
        </w:trPr>
        <w:tc>
          <w:tcPr>
            <w:tcW w:w="5487" w:type="dxa"/>
            <w:tcBorders>
              <w:top w:val="nil"/>
              <w:left w:val="nil"/>
              <w:bottom w:val="double" w:sz="12" w:space="0" w:color="auto"/>
              <w:right w:val="nil"/>
            </w:tcBorders>
            <w:hideMark/>
          </w:tcPr>
          <w:p w:rsidR="0030681F" w:rsidRDefault="0030681F" w:rsidP="0030681F">
            <w:pPr>
              <w:spacing w:after="0" w:line="240" w:lineRule="auto"/>
              <w:jc w:val="center"/>
              <w:rPr>
                <w:rFonts w:ascii="ER Bukinist Bashkir" w:hAnsi="ER Bukinist Bashkir"/>
                <w:b/>
                <w:sz w:val="18"/>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30681F" w:rsidRDefault="0030681F" w:rsidP="0030681F">
            <w:pPr>
              <w:spacing w:after="0" w:line="240" w:lineRule="auto"/>
              <w:ind w:left="-70" w:right="-70"/>
              <w:jc w:val="center"/>
              <w:rPr>
                <w:rFonts w:ascii="ER Bukinist Bashkir" w:hAnsi="ER Bukinist Bashkir"/>
                <w:b/>
                <w:sz w:val="18"/>
              </w:rPr>
            </w:pPr>
            <w:r>
              <w:rPr>
                <w:rFonts w:ascii="ER Bukinist Bashkir" w:hAnsi="ER Bukinist Bashkir"/>
                <w:b/>
                <w:sz w:val="18"/>
              </w:rPr>
              <w:t xml:space="preserve">         Шаран районы </w:t>
            </w:r>
          </w:p>
          <w:p w:rsidR="0030681F" w:rsidRDefault="0030681F" w:rsidP="0030681F">
            <w:pPr>
              <w:spacing w:after="0" w:line="240" w:lineRule="auto"/>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 </w:t>
            </w:r>
          </w:p>
          <w:p w:rsidR="0030681F" w:rsidRDefault="0030681F" w:rsidP="0030681F">
            <w:pPr>
              <w:spacing w:after="0" w:line="240" w:lineRule="auto"/>
              <w:jc w:val="center"/>
              <w:rPr>
                <w:rFonts w:ascii="ER Bukinist Bashkir" w:hAnsi="ER Bukinist Bashkir"/>
                <w:b/>
                <w:sz w:val="18"/>
              </w:rPr>
            </w:pPr>
            <w:r>
              <w:rPr>
                <w:rFonts w:ascii="ER Bukinist Bashkir" w:hAnsi="ER Bukinist Bashkir"/>
                <w:b/>
                <w:sz w:val="18"/>
              </w:rPr>
              <w:t xml:space="preserve">          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30681F" w:rsidRDefault="0030681F" w:rsidP="0030681F">
            <w:pPr>
              <w:spacing w:after="0" w:line="240" w:lineRule="auto"/>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30681F" w:rsidRDefault="0030681F" w:rsidP="0030681F">
            <w:pPr>
              <w:tabs>
                <w:tab w:val="left" w:pos="708"/>
              </w:tabs>
              <w:spacing w:after="0" w:line="240" w:lineRule="auto"/>
              <w:jc w:val="center"/>
              <w:rPr>
                <w:rFonts w:ascii="ER Bukinist Bashkir" w:hAnsi="ER Bukinist Bashkir"/>
                <w:bCs/>
                <w:sz w:val="18"/>
              </w:rPr>
            </w:pPr>
            <w:r>
              <w:rPr>
                <w:rFonts w:ascii="ER Bukinist Bashkir" w:hAnsi="ER Bukinist Bashkir"/>
                <w:bCs/>
                <w:sz w:val="18"/>
              </w:rPr>
              <w:t xml:space="preserve">         452638, Мичурин </w:t>
            </w:r>
            <w:proofErr w:type="spellStart"/>
            <w:r>
              <w:rPr>
                <w:rFonts w:ascii="ER Bukinist Bashkir" w:hAnsi="ER Bukinist Bashkir"/>
                <w:bCs/>
                <w:sz w:val="18"/>
              </w:rPr>
              <w:t>ауылы</w:t>
            </w:r>
            <w:proofErr w:type="spellEnd"/>
            <w:r>
              <w:rPr>
                <w:rFonts w:ascii="ER Bukinist Bashkir" w:hAnsi="ER Bukinist Bashkir"/>
                <w:bCs/>
                <w:sz w:val="18"/>
              </w:rPr>
              <w:t xml:space="preserve">, </w:t>
            </w:r>
          </w:p>
          <w:p w:rsidR="0030681F" w:rsidRDefault="0030681F" w:rsidP="0030681F">
            <w:pPr>
              <w:tabs>
                <w:tab w:val="left" w:pos="708"/>
              </w:tabs>
              <w:spacing w:after="0" w:line="240" w:lineRule="auto"/>
              <w:jc w:val="center"/>
              <w:rPr>
                <w:rFonts w:ascii="ER Bukinist Bashkir" w:hAnsi="ER Bukinist Bashkir"/>
                <w:bCs/>
                <w:sz w:val="18"/>
              </w:rPr>
            </w:pPr>
            <w:r>
              <w:rPr>
                <w:rFonts w:ascii="ER Bukinist Bashkir" w:hAnsi="ER Bukinist Bashkir"/>
                <w:bCs/>
                <w:sz w:val="18"/>
              </w:rPr>
              <w:t xml:space="preserve">     тел.(34769) 2-44-48</w:t>
            </w:r>
          </w:p>
        </w:tc>
        <w:tc>
          <w:tcPr>
            <w:tcW w:w="1980" w:type="dxa"/>
            <w:tcBorders>
              <w:top w:val="nil"/>
              <w:left w:val="nil"/>
              <w:bottom w:val="double" w:sz="12" w:space="0" w:color="auto"/>
              <w:right w:val="nil"/>
            </w:tcBorders>
            <w:hideMark/>
          </w:tcPr>
          <w:p w:rsidR="0030681F" w:rsidRDefault="0030681F" w:rsidP="0030681F">
            <w:pPr>
              <w:spacing w:after="0" w:line="240" w:lineRule="auto"/>
              <w:jc w:val="center"/>
            </w:pPr>
            <w:r>
              <w:rPr>
                <w:noProof/>
                <w:lang w:eastAsia="ru-RU"/>
              </w:rPr>
              <w:drawing>
                <wp:inline distT="0" distB="0" distL="0" distR="0">
                  <wp:extent cx="895350" cy="111442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5"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5301" w:type="dxa"/>
            <w:tcBorders>
              <w:top w:val="nil"/>
              <w:left w:val="nil"/>
              <w:bottom w:val="double" w:sz="12" w:space="0" w:color="auto"/>
              <w:right w:val="nil"/>
            </w:tcBorders>
            <w:hideMark/>
          </w:tcPr>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Республика Башкортостан</w:t>
            </w:r>
          </w:p>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муниципальный район</w:t>
            </w:r>
          </w:p>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Совет сельского поселения</w:t>
            </w:r>
          </w:p>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30681F" w:rsidRDefault="0030681F" w:rsidP="0030681F">
            <w:pPr>
              <w:spacing w:after="0" w:line="240" w:lineRule="auto"/>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30681F" w:rsidRDefault="0030681F" w:rsidP="0030681F">
            <w:pPr>
              <w:spacing w:after="0" w:line="240" w:lineRule="auto"/>
              <w:rPr>
                <w:rFonts w:ascii="ER Bukinist Bashkir" w:hAnsi="ER Bukinist Bashkir"/>
                <w:sz w:val="18"/>
              </w:rPr>
            </w:pPr>
            <w:r>
              <w:rPr>
                <w:rFonts w:ascii="ER Bukinist Bashkir" w:hAnsi="ER Bukinist Bashkir"/>
                <w:bCs/>
                <w:sz w:val="18"/>
              </w:rPr>
              <w:t xml:space="preserve">             тел.(34769) 2-44-48</w:t>
            </w:r>
          </w:p>
        </w:tc>
      </w:tr>
    </w:tbl>
    <w:p w:rsidR="0030681F" w:rsidRPr="0030681F" w:rsidRDefault="004E4A39" w:rsidP="0030681F">
      <w:pPr>
        <w:shd w:val="clear" w:color="auto" w:fill="FFFFFF"/>
        <w:spacing w:after="0" w:line="293" w:lineRule="exact"/>
        <w:ind w:left="130" w:firstLine="523"/>
        <w:rPr>
          <w:rFonts w:ascii="Times New Roman" w:hAnsi="Times New Roman" w:cs="Times New Roman"/>
          <w:b/>
          <w:sz w:val="28"/>
          <w:szCs w:val="28"/>
        </w:rPr>
      </w:pPr>
      <w:r>
        <w:rPr>
          <w:rFonts w:ascii="Times New Roman" w:hAnsi="Times New Roman" w:cs="Times New Roman"/>
          <w:b/>
          <w:sz w:val="28"/>
          <w:szCs w:val="28"/>
        </w:rPr>
        <w:t>ПРОЕКТ</w:t>
      </w:r>
      <w:r w:rsidR="0030681F" w:rsidRPr="0030681F">
        <w:rPr>
          <w:rFonts w:ascii="Times New Roman" w:hAnsi="Times New Roman" w:cs="Times New Roman"/>
          <w:b/>
          <w:sz w:val="28"/>
          <w:szCs w:val="28"/>
        </w:rPr>
        <w:t xml:space="preserve">                                       РЕШЕНИ</w:t>
      </w:r>
      <w:r>
        <w:rPr>
          <w:rFonts w:ascii="Times New Roman" w:hAnsi="Times New Roman" w:cs="Times New Roman"/>
          <w:b/>
          <w:sz w:val="28"/>
          <w:szCs w:val="28"/>
        </w:rPr>
        <w:t>Я</w:t>
      </w:r>
    </w:p>
    <w:p w:rsidR="0030681F" w:rsidRPr="0030681F" w:rsidRDefault="0030681F" w:rsidP="0030681F">
      <w:pPr>
        <w:pStyle w:val="a5"/>
        <w:ind w:left="0" w:firstLine="6096"/>
        <w:jc w:val="both"/>
        <w:rPr>
          <w:sz w:val="28"/>
          <w:szCs w:val="28"/>
        </w:rPr>
      </w:pPr>
    </w:p>
    <w:p w:rsidR="00C30D67" w:rsidRPr="0030681F" w:rsidRDefault="00C30D67" w:rsidP="00C30D67">
      <w:pPr>
        <w:jc w:val="center"/>
        <w:rPr>
          <w:rFonts w:ascii="Times New Roman" w:hAnsi="Times New Roman"/>
          <w:b/>
          <w:sz w:val="28"/>
          <w:szCs w:val="28"/>
        </w:rPr>
      </w:pPr>
      <w:r w:rsidRPr="0030681F">
        <w:rPr>
          <w:rFonts w:ascii="Times New Roman" w:hAnsi="Times New Roman"/>
          <w:b/>
          <w:sz w:val="28"/>
          <w:szCs w:val="28"/>
        </w:rPr>
        <w:t xml:space="preserve">О согласовании скорректированной инвестиционной программы         муниципального унитарного предприятия «Водоканал» </w:t>
      </w:r>
      <w:proofErr w:type="spellStart"/>
      <w:r w:rsidRPr="0030681F">
        <w:rPr>
          <w:rFonts w:ascii="Times New Roman" w:hAnsi="Times New Roman"/>
          <w:b/>
          <w:sz w:val="28"/>
          <w:szCs w:val="28"/>
        </w:rPr>
        <w:t>Шаранского</w:t>
      </w:r>
      <w:proofErr w:type="spellEnd"/>
      <w:r w:rsidRPr="0030681F">
        <w:rPr>
          <w:rFonts w:ascii="Times New Roman" w:hAnsi="Times New Roman"/>
          <w:b/>
          <w:sz w:val="28"/>
          <w:szCs w:val="28"/>
        </w:rPr>
        <w:t xml:space="preserve"> района Республики Башкортостан, осуществляющего холодное водоснабжение и водоотведение на 2019 – 2023 годы </w:t>
      </w:r>
    </w:p>
    <w:p w:rsidR="00C30D67" w:rsidRPr="0030681F" w:rsidRDefault="00C30D67" w:rsidP="00C30D67">
      <w:pPr>
        <w:rPr>
          <w:rFonts w:ascii="Times New Roman" w:hAnsi="Times New Roman"/>
          <w:sz w:val="28"/>
          <w:szCs w:val="28"/>
        </w:rPr>
      </w:pPr>
    </w:p>
    <w:p w:rsidR="00165ADA" w:rsidRPr="0030681F" w:rsidRDefault="00C30D67" w:rsidP="005F012B">
      <w:pPr>
        <w:jc w:val="both"/>
        <w:rPr>
          <w:rFonts w:ascii="Times New Roman" w:hAnsi="Times New Roman"/>
          <w:sz w:val="28"/>
          <w:szCs w:val="28"/>
        </w:rPr>
      </w:pPr>
      <w:r w:rsidRPr="0030681F">
        <w:rPr>
          <w:rFonts w:ascii="Times New Roman" w:hAnsi="Times New Roman"/>
          <w:sz w:val="28"/>
          <w:szCs w:val="28"/>
        </w:rPr>
        <w:tab/>
      </w:r>
      <w:proofErr w:type="gramStart"/>
      <w:r w:rsidR="005F012B" w:rsidRPr="0030681F">
        <w:rPr>
          <w:rFonts w:ascii="Times New Roman" w:hAnsi="Times New Roman"/>
          <w:sz w:val="28"/>
          <w:szCs w:val="28"/>
        </w:rPr>
        <w:t xml:space="preserve">Руководствуясь Федеральным законом от 07.12.2011 г. № 416 – ФЗ «О водоснабжении и  водоотведении»,  постановлениями </w:t>
      </w:r>
      <w:r w:rsidR="00FD46EE" w:rsidRPr="0030681F">
        <w:rPr>
          <w:rFonts w:ascii="Times New Roman" w:hAnsi="Times New Roman"/>
          <w:sz w:val="28"/>
          <w:szCs w:val="28"/>
        </w:rPr>
        <w:t>Правительства Российской Федерации от 13.05.2013 г. № 406 «О государственном регулировании тарифов в сфере водоснабжения и водоотведения», от 29.07.2013 г. № 641 «Об инвестиционных и производственных программах организаций, осуществляющих деятельность в сфере водоснабжения и водоотведения», Совет сельского поселения</w:t>
      </w:r>
      <w:r w:rsidR="00165ADA" w:rsidRPr="0030681F">
        <w:rPr>
          <w:rFonts w:ascii="Times New Roman" w:hAnsi="Times New Roman"/>
          <w:sz w:val="28"/>
          <w:szCs w:val="28"/>
        </w:rPr>
        <w:t xml:space="preserve"> </w:t>
      </w:r>
      <w:r w:rsidR="00F874FD" w:rsidRPr="0030681F">
        <w:rPr>
          <w:rFonts w:ascii="Times New Roman" w:hAnsi="Times New Roman"/>
          <w:sz w:val="28"/>
          <w:szCs w:val="28"/>
        </w:rPr>
        <w:t>Мичуринский</w:t>
      </w:r>
      <w:r w:rsidR="00165ADA" w:rsidRPr="0030681F">
        <w:rPr>
          <w:rFonts w:ascii="Times New Roman" w:hAnsi="Times New Roman"/>
          <w:sz w:val="28"/>
          <w:szCs w:val="28"/>
        </w:rPr>
        <w:t xml:space="preserve"> сельсовет муниципального района </w:t>
      </w:r>
      <w:proofErr w:type="spellStart"/>
      <w:r w:rsidR="00165ADA" w:rsidRPr="0030681F">
        <w:rPr>
          <w:rFonts w:ascii="Times New Roman" w:hAnsi="Times New Roman"/>
          <w:sz w:val="28"/>
          <w:szCs w:val="28"/>
        </w:rPr>
        <w:t>Шаранский</w:t>
      </w:r>
      <w:proofErr w:type="spellEnd"/>
      <w:r w:rsidR="00165ADA" w:rsidRPr="0030681F">
        <w:rPr>
          <w:rFonts w:ascii="Times New Roman" w:hAnsi="Times New Roman"/>
          <w:sz w:val="28"/>
          <w:szCs w:val="28"/>
        </w:rPr>
        <w:t xml:space="preserve"> район Республики Башкортостан РЕШИЛ:</w:t>
      </w:r>
      <w:proofErr w:type="gramEnd"/>
    </w:p>
    <w:p w:rsidR="00C30D67" w:rsidRPr="0030681F" w:rsidRDefault="00165ADA" w:rsidP="00523E89">
      <w:pPr>
        <w:pStyle w:val="a3"/>
        <w:numPr>
          <w:ilvl w:val="0"/>
          <w:numId w:val="1"/>
        </w:numPr>
        <w:ind w:left="0" w:firstLine="705"/>
        <w:jc w:val="both"/>
        <w:rPr>
          <w:rFonts w:ascii="Times New Roman" w:hAnsi="Times New Roman"/>
          <w:sz w:val="28"/>
          <w:szCs w:val="28"/>
        </w:rPr>
      </w:pPr>
      <w:r w:rsidRPr="0030681F">
        <w:rPr>
          <w:rFonts w:ascii="Times New Roman" w:hAnsi="Times New Roman"/>
          <w:sz w:val="28"/>
          <w:szCs w:val="28"/>
        </w:rPr>
        <w:t xml:space="preserve">Согласовать </w:t>
      </w:r>
      <w:r w:rsidR="00523E89" w:rsidRPr="0030681F">
        <w:rPr>
          <w:rFonts w:ascii="Times New Roman" w:hAnsi="Times New Roman"/>
          <w:sz w:val="28"/>
          <w:szCs w:val="28"/>
        </w:rPr>
        <w:t>инвестиционную программу в сфере водоснабжения и водоотведения</w:t>
      </w:r>
      <w:r w:rsidRPr="0030681F">
        <w:rPr>
          <w:rFonts w:ascii="Times New Roman" w:hAnsi="Times New Roman"/>
          <w:sz w:val="28"/>
          <w:szCs w:val="28"/>
        </w:rPr>
        <w:t xml:space="preserve"> </w:t>
      </w:r>
      <w:r w:rsidR="00FD46EE" w:rsidRPr="0030681F">
        <w:rPr>
          <w:rFonts w:ascii="Times New Roman" w:hAnsi="Times New Roman"/>
          <w:sz w:val="28"/>
          <w:szCs w:val="28"/>
        </w:rPr>
        <w:t xml:space="preserve"> </w:t>
      </w:r>
      <w:r w:rsidR="00523E89" w:rsidRPr="0030681F">
        <w:rPr>
          <w:rFonts w:ascii="Times New Roman" w:hAnsi="Times New Roman"/>
          <w:sz w:val="28"/>
          <w:szCs w:val="28"/>
        </w:rPr>
        <w:t>МУП «Водоканал» на 2019 – 2023 годы.</w:t>
      </w:r>
    </w:p>
    <w:p w:rsidR="00523E89" w:rsidRPr="0030681F" w:rsidRDefault="00523E89" w:rsidP="00523E89">
      <w:pPr>
        <w:pStyle w:val="a3"/>
        <w:numPr>
          <w:ilvl w:val="0"/>
          <w:numId w:val="1"/>
        </w:numPr>
        <w:ind w:left="0" w:firstLine="705"/>
        <w:jc w:val="both"/>
        <w:rPr>
          <w:rFonts w:ascii="Times New Roman" w:hAnsi="Times New Roman"/>
          <w:sz w:val="28"/>
          <w:szCs w:val="28"/>
        </w:rPr>
      </w:pPr>
      <w:r w:rsidRPr="0030681F">
        <w:rPr>
          <w:rFonts w:ascii="Times New Roman" w:hAnsi="Times New Roman"/>
          <w:sz w:val="28"/>
          <w:szCs w:val="28"/>
        </w:rPr>
        <w:t xml:space="preserve">Настоящее решение подлежит официальному обнародованию на информационном стенде Администрации сельского поселения </w:t>
      </w:r>
      <w:r w:rsidR="00F874FD" w:rsidRPr="0030681F">
        <w:rPr>
          <w:rFonts w:ascii="Times New Roman" w:hAnsi="Times New Roman"/>
          <w:sz w:val="28"/>
          <w:szCs w:val="28"/>
        </w:rPr>
        <w:t>Мичурин</w:t>
      </w:r>
      <w:r w:rsidRPr="0030681F">
        <w:rPr>
          <w:rFonts w:ascii="Times New Roman" w:hAnsi="Times New Roman"/>
          <w:sz w:val="28"/>
          <w:szCs w:val="28"/>
        </w:rPr>
        <w:t xml:space="preserve">ский сельсовет муниципального района </w:t>
      </w:r>
      <w:proofErr w:type="spellStart"/>
      <w:r w:rsidRPr="0030681F">
        <w:rPr>
          <w:rFonts w:ascii="Times New Roman" w:hAnsi="Times New Roman"/>
          <w:sz w:val="28"/>
          <w:szCs w:val="28"/>
        </w:rPr>
        <w:t>Шаранский</w:t>
      </w:r>
      <w:proofErr w:type="spellEnd"/>
      <w:r w:rsidRPr="0030681F">
        <w:rPr>
          <w:rFonts w:ascii="Times New Roman" w:hAnsi="Times New Roman"/>
          <w:sz w:val="28"/>
          <w:szCs w:val="28"/>
        </w:rPr>
        <w:t xml:space="preserve"> район Республики Башкортостан и размещению на официальном сайте </w:t>
      </w:r>
      <w:hyperlink r:id="rId6" w:history="1">
        <w:r w:rsidR="00F874FD" w:rsidRPr="0030681F">
          <w:rPr>
            <w:rStyle w:val="a4"/>
            <w:rFonts w:ascii="Times New Roman" w:hAnsi="Times New Roman"/>
            <w:sz w:val="28"/>
            <w:szCs w:val="28"/>
            <w:lang w:val="en-US"/>
          </w:rPr>
          <w:t>http</w:t>
        </w:r>
        <w:r w:rsidR="00F874FD" w:rsidRPr="0030681F">
          <w:rPr>
            <w:rStyle w:val="a4"/>
            <w:rFonts w:ascii="Times New Roman" w:hAnsi="Times New Roman"/>
            <w:sz w:val="28"/>
            <w:szCs w:val="28"/>
          </w:rPr>
          <w:t>://</w:t>
        </w:r>
        <w:r w:rsidR="00F874FD" w:rsidRPr="0030681F">
          <w:rPr>
            <w:rStyle w:val="a4"/>
            <w:rFonts w:ascii="Times New Roman" w:hAnsi="Times New Roman"/>
            <w:sz w:val="28"/>
            <w:szCs w:val="28"/>
            <w:lang w:val="en-US"/>
          </w:rPr>
          <w:t>sp</w:t>
        </w:r>
        <w:r w:rsidR="00F874FD" w:rsidRPr="0030681F">
          <w:rPr>
            <w:rStyle w:val="a4"/>
            <w:rFonts w:ascii="Times New Roman" w:hAnsi="Times New Roman"/>
            <w:sz w:val="28"/>
            <w:szCs w:val="28"/>
          </w:rPr>
          <w:t>-</w:t>
        </w:r>
        <w:r w:rsidR="00F874FD" w:rsidRPr="0030681F">
          <w:rPr>
            <w:rStyle w:val="a4"/>
            <w:rFonts w:ascii="Times New Roman" w:hAnsi="Times New Roman"/>
            <w:sz w:val="28"/>
            <w:szCs w:val="28"/>
            <w:lang w:val="en-US"/>
          </w:rPr>
          <w:t>michurino</w:t>
        </w:r>
        <w:r w:rsidR="00F874FD" w:rsidRPr="0030681F">
          <w:rPr>
            <w:rStyle w:val="a4"/>
            <w:rFonts w:ascii="Times New Roman" w:hAnsi="Times New Roman"/>
            <w:sz w:val="28"/>
            <w:szCs w:val="28"/>
          </w:rPr>
          <w:t>.</w:t>
        </w:r>
        <w:r w:rsidR="00F874FD" w:rsidRPr="0030681F">
          <w:rPr>
            <w:rStyle w:val="a4"/>
            <w:rFonts w:ascii="Times New Roman" w:hAnsi="Times New Roman"/>
            <w:sz w:val="28"/>
            <w:szCs w:val="28"/>
            <w:lang w:val="en-US"/>
          </w:rPr>
          <w:t>ru</w:t>
        </w:r>
      </w:hyperlink>
      <w:r w:rsidRPr="0030681F">
        <w:rPr>
          <w:rFonts w:ascii="Times New Roman" w:hAnsi="Times New Roman"/>
          <w:sz w:val="28"/>
          <w:szCs w:val="28"/>
        </w:rPr>
        <w:t>.</w:t>
      </w:r>
    </w:p>
    <w:p w:rsidR="00523E89" w:rsidRPr="0030681F" w:rsidRDefault="00523E89" w:rsidP="00523E89">
      <w:pPr>
        <w:jc w:val="both"/>
        <w:rPr>
          <w:rFonts w:ascii="Times New Roman" w:hAnsi="Times New Roman"/>
          <w:sz w:val="28"/>
          <w:szCs w:val="28"/>
        </w:rPr>
      </w:pPr>
    </w:p>
    <w:p w:rsidR="00523E89" w:rsidRPr="0030681F" w:rsidRDefault="00523E89" w:rsidP="0030681F">
      <w:pPr>
        <w:ind w:left="705" w:hanging="705"/>
        <w:jc w:val="both"/>
        <w:rPr>
          <w:rFonts w:ascii="Times New Roman" w:hAnsi="Times New Roman"/>
          <w:sz w:val="28"/>
          <w:szCs w:val="28"/>
        </w:rPr>
      </w:pPr>
      <w:r w:rsidRPr="0030681F">
        <w:rPr>
          <w:rFonts w:ascii="Times New Roman" w:hAnsi="Times New Roman"/>
          <w:sz w:val="28"/>
          <w:szCs w:val="28"/>
        </w:rPr>
        <w:t xml:space="preserve">Глава сельского поселения                                  </w:t>
      </w:r>
      <w:r w:rsidR="00537DA2" w:rsidRPr="0030681F">
        <w:rPr>
          <w:rFonts w:ascii="Times New Roman" w:hAnsi="Times New Roman"/>
          <w:sz w:val="28"/>
          <w:szCs w:val="28"/>
        </w:rPr>
        <w:t xml:space="preserve">             </w:t>
      </w:r>
      <w:r w:rsidRPr="0030681F">
        <w:rPr>
          <w:rFonts w:ascii="Times New Roman" w:hAnsi="Times New Roman"/>
          <w:sz w:val="28"/>
          <w:szCs w:val="28"/>
        </w:rPr>
        <w:t xml:space="preserve">         </w:t>
      </w:r>
      <w:r w:rsidR="00F874FD" w:rsidRPr="0030681F">
        <w:rPr>
          <w:rFonts w:ascii="Times New Roman" w:hAnsi="Times New Roman"/>
          <w:sz w:val="28"/>
          <w:szCs w:val="28"/>
        </w:rPr>
        <w:t>В. Н. Корочкин</w:t>
      </w:r>
      <w:bookmarkStart w:id="0" w:name="_GoBack"/>
      <w:bookmarkEnd w:id="0"/>
    </w:p>
    <w:p w:rsidR="00523E89" w:rsidRDefault="00523E89" w:rsidP="00523E89">
      <w:pPr>
        <w:ind w:left="705"/>
        <w:jc w:val="both"/>
        <w:rPr>
          <w:rFonts w:ascii="Times New Roman" w:hAnsi="Times New Roman"/>
          <w:sz w:val="28"/>
          <w:szCs w:val="28"/>
        </w:rPr>
      </w:pPr>
    </w:p>
    <w:p w:rsidR="0030681F" w:rsidRDefault="0030681F" w:rsidP="00523E89">
      <w:pPr>
        <w:ind w:left="705"/>
        <w:jc w:val="both"/>
        <w:rPr>
          <w:rFonts w:ascii="Times New Roman" w:hAnsi="Times New Roman"/>
          <w:sz w:val="28"/>
          <w:szCs w:val="28"/>
        </w:rPr>
      </w:pPr>
    </w:p>
    <w:p w:rsidR="0030681F" w:rsidRDefault="0030681F" w:rsidP="009F28F4">
      <w:pPr>
        <w:spacing w:after="0" w:line="240" w:lineRule="auto"/>
        <w:jc w:val="both"/>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ичуринск</w:t>
      </w:r>
    </w:p>
    <w:p w:rsidR="0030681F" w:rsidRDefault="004E4A39" w:rsidP="009F28F4">
      <w:pPr>
        <w:spacing w:after="0" w:line="240" w:lineRule="auto"/>
        <w:jc w:val="both"/>
        <w:rPr>
          <w:rFonts w:ascii="Times New Roman" w:hAnsi="Times New Roman"/>
          <w:sz w:val="28"/>
          <w:szCs w:val="28"/>
        </w:rPr>
      </w:pPr>
      <w:r>
        <w:rPr>
          <w:rFonts w:ascii="Times New Roman" w:hAnsi="Times New Roman"/>
          <w:sz w:val="28"/>
          <w:szCs w:val="28"/>
        </w:rPr>
        <w:t>«__»_______</w:t>
      </w:r>
      <w:r w:rsidR="0030681F">
        <w:rPr>
          <w:rFonts w:ascii="Times New Roman" w:hAnsi="Times New Roman"/>
          <w:sz w:val="28"/>
          <w:szCs w:val="28"/>
        </w:rPr>
        <w:t>2020 г.</w:t>
      </w:r>
    </w:p>
    <w:p w:rsidR="0030681F" w:rsidRPr="0030681F" w:rsidRDefault="0030681F" w:rsidP="009F28F4">
      <w:pPr>
        <w:spacing w:after="0" w:line="240" w:lineRule="auto"/>
        <w:ind w:left="705" w:hanging="705"/>
        <w:jc w:val="both"/>
        <w:rPr>
          <w:rFonts w:ascii="Times New Roman" w:hAnsi="Times New Roman"/>
          <w:sz w:val="28"/>
          <w:szCs w:val="28"/>
        </w:rPr>
      </w:pPr>
      <w:r>
        <w:rPr>
          <w:rFonts w:ascii="Times New Roman" w:hAnsi="Times New Roman"/>
          <w:sz w:val="28"/>
          <w:szCs w:val="28"/>
        </w:rPr>
        <w:t>№</w:t>
      </w:r>
      <w:r w:rsidR="004E4A39">
        <w:rPr>
          <w:rFonts w:ascii="Times New Roman" w:hAnsi="Times New Roman"/>
          <w:sz w:val="28"/>
          <w:szCs w:val="28"/>
        </w:rPr>
        <w:t>______</w:t>
      </w:r>
    </w:p>
    <w:sectPr w:rsidR="0030681F" w:rsidRPr="0030681F" w:rsidSect="00DA5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B2674"/>
    <w:multiLevelType w:val="hybridMultilevel"/>
    <w:tmpl w:val="C414EB70"/>
    <w:lvl w:ilvl="0" w:tplc="5C3A8F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D67"/>
    <w:rsid w:val="00165ADA"/>
    <w:rsid w:val="0030681F"/>
    <w:rsid w:val="004E4A39"/>
    <w:rsid w:val="00523E89"/>
    <w:rsid w:val="00537DA2"/>
    <w:rsid w:val="005F012B"/>
    <w:rsid w:val="009D7602"/>
    <w:rsid w:val="009F28F4"/>
    <w:rsid w:val="00C30D67"/>
    <w:rsid w:val="00DA59EE"/>
    <w:rsid w:val="00E23B31"/>
    <w:rsid w:val="00F874FD"/>
    <w:rsid w:val="00F9568E"/>
    <w:rsid w:val="00FA0C0B"/>
    <w:rsid w:val="00FD46EE"/>
    <w:rsid w:val="00FF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ADA"/>
    <w:pPr>
      <w:ind w:left="720"/>
      <w:contextualSpacing/>
    </w:pPr>
  </w:style>
  <w:style w:type="character" w:styleId="a4">
    <w:name w:val="Hyperlink"/>
    <w:basedOn w:val="a0"/>
    <w:uiPriority w:val="99"/>
    <w:unhideWhenUsed/>
    <w:rsid w:val="00523E89"/>
    <w:rPr>
      <w:color w:val="0000FF" w:themeColor="hyperlink"/>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nhideWhenUsed/>
    <w:qFormat/>
    <w:rsid w:val="0030681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ADA"/>
    <w:pPr>
      <w:ind w:left="720"/>
      <w:contextualSpacing/>
    </w:pPr>
  </w:style>
  <w:style w:type="character" w:styleId="a4">
    <w:name w:val="Hyperlink"/>
    <w:basedOn w:val="a0"/>
    <w:uiPriority w:val="99"/>
    <w:unhideWhenUsed/>
    <w:rsid w:val="00523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ichurino.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Admin</cp:lastModifiedBy>
  <cp:revision>13</cp:revision>
  <dcterms:created xsi:type="dcterms:W3CDTF">2020-06-02T05:29:00Z</dcterms:created>
  <dcterms:modified xsi:type="dcterms:W3CDTF">2020-07-08T07:38:00Z</dcterms:modified>
</cp:coreProperties>
</file>