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497" w:type="dxa"/>
        <w:tblBorders>
          <w:bottom w:val="double" w:sz="6" w:space="0" w:color="auto"/>
        </w:tblBorders>
        <w:tblLayout w:type="fixed"/>
        <w:tblCellMar>
          <w:left w:w="70" w:type="dxa"/>
          <w:right w:w="70" w:type="dxa"/>
        </w:tblCellMar>
        <w:tblLook w:val="04A0"/>
      </w:tblPr>
      <w:tblGrid>
        <w:gridCol w:w="3888"/>
        <w:gridCol w:w="2520"/>
        <w:gridCol w:w="4780"/>
      </w:tblGrid>
      <w:tr w:rsidR="00355426" w:rsidTr="005948A2">
        <w:trPr>
          <w:trHeight w:val="1985"/>
        </w:trPr>
        <w:tc>
          <w:tcPr>
            <w:tcW w:w="3888" w:type="dxa"/>
            <w:tcBorders>
              <w:top w:val="nil"/>
              <w:left w:val="nil"/>
              <w:bottom w:val="double" w:sz="12" w:space="0" w:color="auto"/>
              <w:right w:val="nil"/>
            </w:tcBorders>
          </w:tcPr>
          <w:p w:rsidR="00355426" w:rsidRDefault="00355426" w:rsidP="00355426">
            <w:pPr>
              <w:spacing w:after="0" w:line="240" w:lineRule="auto"/>
              <w:jc w:val="center"/>
              <w:rPr>
                <w:b/>
                <w:iCs/>
                <w:color w:val="000000"/>
                <w:sz w:val="18"/>
                <w:szCs w:val="18"/>
              </w:rPr>
            </w:pPr>
            <w:r>
              <w:rPr>
                <w:b/>
                <w:iCs/>
                <w:sz w:val="18"/>
                <w:szCs w:val="18"/>
              </w:rPr>
              <w:t>БАШКОРТОСТАН РЕСПУБЛИКАҺ</w:t>
            </w:r>
            <w:proofErr w:type="gramStart"/>
            <w:r>
              <w:rPr>
                <w:b/>
                <w:iCs/>
                <w:sz w:val="18"/>
                <w:szCs w:val="18"/>
              </w:rPr>
              <w:t>Ы</w:t>
            </w:r>
            <w:proofErr w:type="gramEnd"/>
          </w:p>
          <w:p w:rsidR="00355426" w:rsidRDefault="00355426" w:rsidP="00355426">
            <w:pPr>
              <w:spacing w:after="0" w:line="240" w:lineRule="auto"/>
              <w:jc w:val="center"/>
              <w:rPr>
                <w:b/>
                <w:iCs/>
                <w:sz w:val="18"/>
                <w:szCs w:val="18"/>
              </w:rPr>
            </w:pPr>
            <w:r>
              <w:rPr>
                <w:b/>
                <w:iCs/>
                <w:sz w:val="18"/>
                <w:szCs w:val="18"/>
              </w:rPr>
              <w:t>Шаран районы</w:t>
            </w:r>
          </w:p>
          <w:p w:rsidR="00355426" w:rsidRDefault="00355426" w:rsidP="00355426">
            <w:pPr>
              <w:spacing w:after="0" w:line="240" w:lineRule="auto"/>
              <w:jc w:val="center"/>
              <w:rPr>
                <w:b/>
                <w:iCs/>
                <w:sz w:val="18"/>
                <w:szCs w:val="18"/>
              </w:rPr>
            </w:pPr>
            <w:proofErr w:type="spellStart"/>
            <w:r>
              <w:rPr>
                <w:b/>
                <w:iCs/>
                <w:sz w:val="18"/>
                <w:szCs w:val="18"/>
              </w:rPr>
              <w:t>муниципаль</w:t>
            </w:r>
            <w:proofErr w:type="spellEnd"/>
            <w:r>
              <w:rPr>
                <w:b/>
                <w:iCs/>
                <w:sz w:val="18"/>
                <w:szCs w:val="18"/>
              </w:rPr>
              <w:t xml:space="preserve"> районының</w:t>
            </w:r>
          </w:p>
          <w:p w:rsidR="00355426" w:rsidRDefault="00355426" w:rsidP="00355426">
            <w:pPr>
              <w:spacing w:after="0" w:line="240" w:lineRule="auto"/>
              <w:jc w:val="center"/>
              <w:rPr>
                <w:b/>
                <w:iCs/>
                <w:sz w:val="18"/>
                <w:szCs w:val="18"/>
              </w:rPr>
            </w:pPr>
            <w:r>
              <w:rPr>
                <w:b/>
                <w:iCs/>
                <w:sz w:val="18"/>
                <w:szCs w:val="18"/>
              </w:rPr>
              <w:t xml:space="preserve">Мичурин </w:t>
            </w:r>
            <w:proofErr w:type="spellStart"/>
            <w:r>
              <w:rPr>
                <w:b/>
                <w:iCs/>
                <w:sz w:val="18"/>
                <w:szCs w:val="18"/>
              </w:rPr>
              <w:t>ауыл</w:t>
            </w:r>
            <w:proofErr w:type="spellEnd"/>
            <w:r>
              <w:rPr>
                <w:b/>
                <w:iCs/>
                <w:sz w:val="18"/>
                <w:szCs w:val="18"/>
              </w:rPr>
              <w:t xml:space="preserve">  </w:t>
            </w:r>
            <w:r>
              <w:rPr>
                <w:b/>
                <w:iCs/>
                <w:sz w:val="18"/>
                <w:szCs w:val="18"/>
                <w:lang w:val="tt-RU"/>
              </w:rPr>
              <w:t>с</w:t>
            </w:r>
            <w:proofErr w:type="spellStart"/>
            <w:r>
              <w:rPr>
                <w:b/>
                <w:iCs/>
                <w:sz w:val="18"/>
                <w:szCs w:val="18"/>
              </w:rPr>
              <w:t>оветы</w:t>
            </w:r>
            <w:proofErr w:type="spellEnd"/>
          </w:p>
          <w:p w:rsidR="00355426" w:rsidRDefault="00355426" w:rsidP="00355426">
            <w:pPr>
              <w:spacing w:after="0" w:line="240" w:lineRule="auto"/>
              <w:jc w:val="center"/>
              <w:rPr>
                <w:b/>
                <w:iCs/>
                <w:sz w:val="18"/>
                <w:szCs w:val="18"/>
                <w:lang w:val="tt-RU"/>
              </w:rPr>
            </w:pPr>
            <w:proofErr w:type="spellStart"/>
            <w:r>
              <w:rPr>
                <w:b/>
                <w:iCs/>
                <w:sz w:val="18"/>
                <w:szCs w:val="18"/>
              </w:rPr>
              <w:t>ауыл</w:t>
            </w:r>
            <w:proofErr w:type="spellEnd"/>
            <w:r>
              <w:rPr>
                <w:b/>
                <w:iCs/>
                <w:sz w:val="18"/>
                <w:szCs w:val="18"/>
              </w:rPr>
              <w:t xml:space="preserve">  билә</w:t>
            </w:r>
            <w:proofErr w:type="gramStart"/>
            <w:r>
              <w:rPr>
                <w:b/>
                <w:iCs/>
                <w:sz w:val="18"/>
                <w:szCs w:val="18"/>
              </w:rPr>
              <w:t>м</w:t>
            </w:r>
            <w:proofErr w:type="gramEnd"/>
            <w:r>
              <w:rPr>
                <w:b/>
                <w:iCs/>
                <w:sz w:val="18"/>
                <w:szCs w:val="18"/>
              </w:rPr>
              <w:t>әһе хакимиәте</w:t>
            </w:r>
          </w:p>
          <w:p w:rsidR="00355426" w:rsidRDefault="00355426" w:rsidP="00355426">
            <w:pPr>
              <w:spacing w:after="0" w:line="240" w:lineRule="auto"/>
              <w:jc w:val="center"/>
              <w:rPr>
                <w:bCs/>
                <w:iCs/>
                <w:sz w:val="18"/>
                <w:szCs w:val="18"/>
              </w:rPr>
            </w:pPr>
            <w:r>
              <w:rPr>
                <w:bCs/>
                <w:iCs/>
                <w:sz w:val="18"/>
                <w:szCs w:val="18"/>
              </w:rPr>
              <w:t>482638, Мичурин</w:t>
            </w:r>
            <w:r>
              <w:rPr>
                <w:bCs/>
                <w:iCs/>
                <w:sz w:val="18"/>
                <w:szCs w:val="18"/>
                <w:lang w:val="tt-RU"/>
              </w:rPr>
              <w:t>ск</w:t>
            </w:r>
            <w:r>
              <w:rPr>
                <w:bCs/>
                <w:iCs/>
                <w:sz w:val="18"/>
                <w:szCs w:val="18"/>
              </w:rPr>
              <w:t xml:space="preserve"> </w:t>
            </w:r>
            <w:proofErr w:type="spellStart"/>
            <w:r>
              <w:rPr>
                <w:bCs/>
                <w:iCs/>
                <w:sz w:val="18"/>
                <w:szCs w:val="18"/>
              </w:rPr>
              <w:t>ауылы</w:t>
            </w:r>
            <w:proofErr w:type="spellEnd"/>
            <w:r>
              <w:rPr>
                <w:bCs/>
                <w:iCs/>
                <w:sz w:val="18"/>
                <w:szCs w:val="18"/>
              </w:rPr>
              <w:t xml:space="preserve">, </w:t>
            </w:r>
          </w:p>
          <w:p w:rsidR="00355426" w:rsidRDefault="00355426" w:rsidP="00355426">
            <w:pPr>
              <w:spacing w:after="0" w:line="240" w:lineRule="auto"/>
              <w:jc w:val="center"/>
              <w:rPr>
                <w:bCs/>
                <w:iCs/>
                <w:sz w:val="18"/>
                <w:szCs w:val="18"/>
              </w:rPr>
            </w:pPr>
            <w:r>
              <w:rPr>
                <w:bCs/>
                <w:iCs/>
                <w:sz w:val="18"/>
                <w:szCs w:val="18"/>
                <w:lang w:val="tt-RU"/>
              </w:rPr>
              <w:t>Урман-парк</w:t>
            </w:r>
            <w:r>
              <w:rPr>
                <w:bCs/>
                <w:iCs/>
                <w:sz w:val="18"/>
                <w:szCs w:val="18"/>
              </w:rPr>
              <w:t xml:space="preserve"> </w:t>
            </w:r>
            <w:proofErr w:type="spellStart"/>
            <w:r>
              <w:rPr>
                <w:bCs/>
                <w:iCs/>
                <w:sz w:val="18"/>
                <w:szCs w:val="18"/>
              </w:rPr>
              <w:t>урамы</w:t>
            </w:r>
            <w:proofErr w:type="spellEnd"/>
            <w:r>
              <w:rPr>
                <w:bCs/>
                <w:iCs/>
                <w:sz w:val="18"/>
                <w:szCs w:val="18"/>
              </w:rPr>
              <w:t xml:space="preserve"> ,  12</w:t>
            </w:r>
          </w:p>
          <w:p w:rsidR="00355426" w:rsidRDefault="00355426" w:rsidP="00355426">
            <w:pPr>
              <w:spacing w:after="0" w:line="240" w:lineRule="auto"/>
              <w:jc w:val="center"/>
              <w:rPr>
                <w:bCs/>
                <w:iCs/>
                <w:sz w:val="18"/>
                <w:szCs w:val="18"/>
              </w:rPr>
            </w:pPr>
            <w:r>
              <w:rPr>
                <w:bCs/>
                <w:iCs/>
                <w:sz w:val="18"/>
                <w:szCs w:val="18"/>
              </w:rPr>
              <w:t>тел.(</w:t>
            </w:r>
            <w:r>
              <w:rPr>
                <w:bCs/>
                <w:iCs/>
                <w:sz w:val="18"/>
                <w:szCs w:val="18"/>
                <w:lang w:val="tt-RU"/>
              </w:rPr>
              <w:t>34769</w:t>
            </w:r>
            <w:r>
              <w:rPr>
                <w:bCs/>
                <w:iCs/>
                <w:sz w:val="18"/>
                <w:szCs w:val="18"/>
              </w:rPr>
              <w:t>)  2-44-48</w:t>
            </w:r>
          </w:p>
          <w:p w:rsidR="00355426" w:rsidRDefault="00355426" w:rsidP="00355426">
            <w:pPr>
              <w:spacing w:after="0" w:line="240" w:lineRule="auto"/>
              <w:rPr>
                <w:bCs/>
                <w:iCs/>
                <w:color w:val="000000"/>
                <w:sz w:val="18"/>
                <w:szCs w:val="18"/>
              </w:rPr>
            </w:pPr>
          </w:p>
        </w:tc>
        <w:tc>
          <w:tcPr>
            <w:tcW w:w="2520" w:type="dxa"/>
            <w:tcBorders>
              <w:top w:val="nil"/>
              <w:left w:val="nil"/>
              <w:bottom w:val="double" w:sz="12" w:space="0" w:color="auto"/>
              <w:right w:val="nil"/>
            </w:tcBorders>
          </w:tcPr>
          <w:p w:rsidR="00355426" w:rsidRDefault="00355426" w:rsidP="00355426">
            <w:pPr>
              <w:spacing w:after="0" w:line="240" w:lineRule="auto"/>
              <w:jc w:val="center"/>
              <w:rPr>
                <w:iCs/>
                <w:color w:val="000000"/>
                <w:sz w:val="18"/>
                <w:szCs w:val="18"/>
              </w:rPr>
            </w:pPr>
            <w:r>
              <w:rPr>
                <w:noProof/>
                <w:sz w:val="18"/>
                <w:szCs w:val="18"/>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355426" w:rsidRDefault="00355426" w:rsidP="00355426">
            <w:pPr>
              <w:spacing w:after="0" w:line="240" w:lineRule="auto"/>
              <w:jc w:val="center"/>
              <w:rPr>
                <w:iCs/>
                <w:color w:val="000000"/>
                <w:sz w:val="18"/>
                <w:szCs w:val="18"/>
              </w:rPr>
            </w:pPr>
          </w:p>
        </w:tc>
        <w:tc>
          <w:tcPr>
            <w:tcW w:w="4780" w:type="dxa"/>
            <w:tcBorders>
              <w:top w:val="nil"/>
              <w:left w:val="nil"/>
              <w:bottom w:val="double" w:sz="12" w:space="0" w:color="auto"/>
              <w:right w:val="nil"/>
            </w:tcBorders>
            <w:hideMark/>
          </w:tcPr>
          <w:p w:rsidR="00355426" w:rsidRDefault="00355426" w:rsidP="00355426">
            <w:pPr>
              <w:spacing w:after="0" w:line="240" w:lineRule="auto"/>
              <w:rPr>
                <w:b/>
                <w:iCs/>
                <w:color w:val="000000"/>
                <w:sz w:val="18"/>
                <w:szCs w:val="18"/>
              </w:rPr>
            </w:pPr>
            <w:r>
              <w:rPr>
                <w:b/>
                <w:iCs/>
                <w:sz w:val="18"/>
                <w:szCs w:val="18"/>
              </w:rPr>
              <w:t xml:space="preserve">         РЕСПУБЛИКА БАШКОРТОСТАН </w:t>
            </w:r>
          </w:p>
          <w:p w:rsidR="00355426" w:rsidRDefault="00355426" w:rsidP="00355426">
            <w:pPr>
              <w:spacing w:after="0" w:line="240" w:lineRule="auto"/>
              <w:jc w:val="center"/>
              <w:rPr>
                <w:b/>
                <w:iCs/>
                <w:sz w:val="18"/>
                <w:szCs w:val="18"/>
              </w:rPr>
            </w:pPr>
            <w:r>
              <w:rPr>
                <w:b/>
                <w:iCs/>
                <w:sz w:val="18"/>
                <w:szCs w:val="18"/>
              </w:rPr>
              <w:t xml:space="preserve">Администрация </w:t>
            </w:r>
          </w:p>
          <w:p w:rsidR="00355426" w:rsidRDefault="00355426" w:rsidP="00355426">
            <w:pPr>
              <w:spacing w:after="0" w:line="240" w:lineRule="auto"/>
              <w:jc w:val="center"/>
              <w:rPr>
                <w:b/>
                <w:iCs/>
                <w:sz w:val="18"/>
                <w:szCs w:val="18"/>
              </w:rPr>
            </w:pPr>
            <w:r>
              <w:rPr>
                <w:b/>
                <w:iCs/>
                <w:sz w:val="18"/>
                <w:szCs w:val="18"/>
              </w:rPr>
              <w:t>сельского поселения</w:t>
            </w:r>
          </w:p>
          <w:p w:rsidR="00355426" w:rsidRDefault="00355426" w:rsidP="00355426">
            <w:pPr>
              <w:spacing w:after="0" w:line="240" w:lineRule="auto"/>
              <w:jc w:val="center"/>
              <w:rPr>
                <w:b/>
                <w:iCs/>
                <w:sz w:val="18"/>
                <w:szCs w:val="18"/>
              </w:rPr>
            </w:pPr>
            <w:r>
              <w:rPr>
                <w:b/>
                <w:iCs/>
                <w:sz w:val="18"/>
                <w:szCs w:val="18"/>
              </w:rPr>
              <w:t>Мичуринский сельсовет</w:t>
            </w:r>
          </w:p>
          <w:p w:rsidR="00355426" w:rsidRDefault="00355426" w:rsidP="00355426">
            <w:pPr>
              <w:spacing w:after="0" w:line="240" w:lineRule="auto"/>
              <w:jc w:val="center"/>
              <w:rPr>
                <w:b/>
                <w:iCs/>
                <w:sz w:val="18"/>
                <w:szCs w:val="18"/>
              </w:rPr>
            </w:pPr>
            <w:r>
              <w:rPr>
                <w:b/>
                <w:iCs/>
                <w:sz w:val="18"/>
                <w:szCs w:val="18"/>
              </w:rPr>
              <w:t>муниципального района</w:t>
            </w:r>
          </w:p>
          <w:p w:rsidR="00355426" w:rsidRDefault="00355426" w:rsidP="00355426">
            <w:pPr>
              <w:spacing w:after="0" w:line="240" w:lineRule="auto"/>
              <w:jc w:val="center"/>
              <w:rPr>
                <w:bCs/>
                <w:iCs/>
                <w:sz w:val="18"/>
                <w:szCs w:val="18"/>
              </w:rPr>
            </w:pPr>
            <w:proofErr w:type="spellStart"/>
            <w:r>
              <w:rPr>
                <w:b/>
                <w:iCs/>
                <w:sz w:val="18"/>
                <w:szCs w:val="18"/>
              </w:rPr>
              <w:t>Шаранский</w:t>
            </w:r>
            <w:proofErr w:type="spellEnd"/>
            <w:r>
              <w:rPr>
                <w:b/>
                <w:iCs/>
                <w:sz w:val="18"/>
                <w:szCs w:val="18"/>
              </w:rPr>
              <w:t xml:space="preserve"> район</w:t>
            </w:r>
          </w:p>
          <w:p w:rsidR="00355426" w:rsidRDefault="00355426" w:rsidP="00355426">
            <w:pPr>
              <w:spacing w:after="0" w:line="240" w:lineRule="auto"/>
              <w:jc w:val="center"/>
              <w:rPr>
                <w:bCs/>
                <w:iCs/>
                <w:sz w:val="18"/>
                <w:szCs w:val="18"/>
              </w:rPr>
            </w:pPr>
            <w:r>
              <w:rPr>
                <w:bCs/>
                <w:iCs/>
                <w:sz w:val="18"/>
                <w:szCs w:val="18"/>
              </w:rPr>
              <w:t xml:space="preserve">  452638,с. Мичуринск,</w:t>
            </w:r>
          </w:p>
          <w:p w:rsidR="00355426" w:rsidRDefault="00355426" w:rsidP="00355426">
            <w:pPr>
              <w:spacing w:after="0" w:line="240" w:lineRule="auto"/>
              <w:jc w:val="center"/>
              <w:rPr>
                <w:bCs/>
                <w:iCs/>
                <w:sz w:val="18"/>
                <w:szCs w:val="18"/>
              </w:rPr>
            </w:pPr>
            <w:r>
              <w:rPr>
                <w:bCs/>
                <w:iCs/>
                <w:sz w:val="18"/>
                <w:szCs w:val="18"/>
              </w:rPr>
              <w:t xml:space="preserve"> ул. Лесопарковая ,12</w:t>
            </w:r>
          </w:p>
          <w:p w:rsidR="00355426" w:rsidRDefault="00355426" w:rsidP="00355426">
            <w:pPr>
              <w:spacing w:after="0" w:line="240" w:lineRule="auto"/>
              <w:jc w:val="center"/>
              <w:rPr>
                <w:iCs/>
                <w:color w:val="000000"/>
                <w:sz w:val="18"/>
                <w:szCs w:val="18"/>
              </w:rPr>
            </w:pPr>
            <w:r>
              <w:rPr>
                <w:bCs/>
                <w:iCs/>
                <w:sz w:val="18"/>
                <w:szCs w:val="18"/>
              </w:rPr>
              <w:t xml:space="preserve">  тел.(34769) 2-44-48</w:t>
            </w:r>
          </w:p>
        </w:tc>
      </w:tr>
    </w:tbl>
    <w:p w:rsidR="00355426" w:rsidRPr="003D4DCB" w:rsidRDefault="00355426" w:rsidP="00355426">
      <w:pPr>
        <w:spacing w:after="0"/>
        <w:rPr>
          <w:rFonts w:eastAsia="Arial Unicode MS"/>
          <w:b/>
          <w:lang w:eastAsia="ar-SA"/>
        </w:rPr>
      </w:pPr>
      <w:r>
        <w:rPr>
          <w:rFonts w:eastAsia="Arial Unicode MS"/>
          <w:b/>
        </w:rPr>
        <w:t xml:space="preserve">    </w:t>
      </w:r>
      <w:r w:rsidRPr="003D4DCB">
        <w:rPr>
          <w:rFonts w:eastAsia="Arial Unicode MS"/>
          <w:b/>
        </w:rPr>
        <w:t>ҠАРАР                                                                           ПОСТАНОВЛЕНИЕ</w:t>
      </w:r>
    </w:p>
    <w:p w:rsidR="00355426" w:rsidRPr="003D4DCB" w:rsidRDefault="00106C05" w:rsidP="00355426">
      <w:pPr>
        <w:widowControl w:val="0"/>
        <w:autoSpaceDE w:val="0"/>
        <w:autoSpaceDN w:val="0"/>
        <w:adjustRightInd w:val="0"/>
        <w:jc w:val="both"/>
        <w:rPr>
          <w:b/>
        </w:rPr>
      </w:pPr>
      <w:r>
        <w:rPr>
          <w:b/>
        </w:rPr>
        <w:t>21</w:t>
      </w:r>
      <w:r w:rsidR="00355426" w:rsidRPr="003D4DCB">
        <w:rPr>
          <w:b/>
        </w:rPr>
        <w:t xml:space="preserve"> август 2019 </w:t>
      </w:r>
      <w:proofErr w:type="spellStart"/>
      <w:r w:rsidR="00355426" w:rsidRPr="003D4DCB">
        <w:rPr>
          <w:b/>
        </w:rPr>
        <w:t>й</w:t>
      </w:r>
      <w:proofErr w:type="spellEnd"/>
      <w:r w:rsidR="00355426" w:rsidRPr="003D4DCB">
        <w:rPr>
          <w:b/>
        </w:rPr>
        <w:t>.                          №</w:t>
      </w:r>
      <w:r w:rsidR="00355426">
        <w:rPr>
          <w:b/>
        </w:rPr>
        <w:t>8</w:t>
      </w:r>
      <w:r>
        <w:rPr>
          <w:b/>
        </w:rPr>
        <w:t>4</w:t>
      </w:r>
      <w:r w:rsidR="00355426" w:rsidRPr="003D4DCB">
        <w:rPr>
          <w:b/>
        </w:rPr>
        <w:t xml:space="preserve">                         </w:t>
      </w:r>
      <w:r w:rsidR="004B5AF0">
        <w:rPr>
          <w:b/>
        </w:rPr>
        <w:t>21</w:t>
      </w:r>
      <w:r w:rsidR="00355426" w:rsidRPr="003D4DCB">
        <w:rPr>
          <w:b/>
        </w:rPr>
        <w:t xml:space="preserve"> августа 2019 г.</w:t>
      </w:r>
    </w:p>
    <w:p w:rsidR="00355426" w:rsidRDefault="00355426" w:rsidP="00BE13EB">
      <w:pPr>
        <w:pStyle w:val="a5"/>
        <w:jc w:val="center"/>
        <w:rPr>
          <w:rFonts w:ascii="Times New Roman" w:hAnsi="Times New Roman"/>
          <w:sz w:val="28"/>
          <w:szCs w:val="28"/>
        </w:rPr>
      </w:pPr>
    </w:p>
    <w:p w:rsidR="00355426" w:rsidRDefault="00355426" w:rsidP="00BE13EB">
      <w:pPr>
        <w:pStyle w:val="a5"/>
        <w:jc w:val="center"/>
        <w:rPr>
          <w:rFonts w:ascii="Times New Roman" w:hAnsi="Times New Roman"/>
          <w:sz w:val="28"/>
          <w:szCs w:val="28"/>
        </w:rPr>
      </w:pPr>
    </w:p>
    <w:p w:rsidR="00BE13EB" w:rsidRPr="00355426" w:rsidRDefault="00BE13EB" w:rsidP="00BE13EB">
      <w:pPr>
        <w:pStyle w:val="a5"/>
        <w:jc w:val="center"/>
        <w:rPr>
          <w:rFonts w:ascii="Times New Roman" w:hAnsi="Times New Roman"/>
          <w:b/>
          <w:sz w:val="28"/>
          <w:szCs w:val="28"/>
        </w:rPr>
      </w:pPr>
      <w:r w:rsidRPr="00355426">
        <w:rPr>
          <w:rFonts w:ascii="Times New Roman" w:hAnsi="Times New Roman"/>
          <w:b/>
          <w:sz w:val="28"/>
          <w:szCs w:val="28"/>
        </w:rPr>
        <w:t>О порядке работы комиссии по установлению стажа муниципальной службы администрации сельского поселения Мичуринский сельсовет</w:t>
      </w:r>
      <w:r w:rsidR="00355426" w:rsidRPr="00355426">
        <w:rPr>
          <w:rFonts w:ascii="Times New Roman" w:hAnsi="Times New Roman"/>
          <w:b/>
          <w:sz w:val="28"/>
          <w:szCs w:val="28"/>
        </w:rPr>
        <w:t xml:space="preserve"> </w:t>
      </w:r>
      <w:r w:rsidRPr="00355426">
        <w:rPr>
          <w:rFonts w:ascii="Times New Roman" w:hAnsi="Times New Roman"/>
          <w:b/>
          <w:sz w:val="28"/>
          <w:szCs w:val="28"/>
        </w:rPr>
        <w:t xml:space="preserve">муниципального района </w:t>
      </w:r>
      <w:proofErr w:type="spellStart"/>
      <w:r w:rsidR="00355426" w:rsidRPr="00355426">
        <w:rPr>
          <w:rFonts w:ascii="Times New Roman" w:hAnsi="Times New Roman"/>
          <w:b/>
          <w:sz w:val="28"/>
          <w:szCs w:val="28"/>
        </w:rPr>
        <w:t>Шаранский</w:t>
      </w:r>
      <w:proofErr w:type="spellEnd"/>
      <w:r w:rsidR="00355426" w:rsidRPr="00355426">
        <w:rPr>
          <w:rFonts w:ascii="Times New Roman" w:hAnsi="Times New Roman"/>
          <w:b/>
          <w:sz w:val="28"/>
          <w:szCs w:val="28"/>
        </w:rPr>
        <w:t xml:space="preserve"> </w:t>
      </w:r>
      <w:r w:rsidRPr="00355426">
        <w:rPr>
          <w:rFonts w:ascii="Times New Roman" w:hAnsi="Times New Roman"/>
          <w:b/>
          <w:sz w:val="28"/>
          <w:szCs w:val="28"/>
        </w:rPr>
        <w:t>район Республики Башкортостан</w:t>
      </w:r>
    </w:p>
    <w:p w:rsidR="00BE13EB" w:rsidRPr="00355426" w:rsidRDefault="00BE13EB" w:rsidP="00BE13EB">
      <w:pPr>
        <w:pStyle w:val="a5"/>
        <w:jc w:val="center"/>
        <w:rPr>
          <w:rFonts w:ascii="Times New Roman" w:hAnsi="Times New Roman"/>
          <w:b/>
          <w:sz w:val="28"/>
          <w:szCs w:val="28"/>
        </w:rPr>
      </w:pPr>
    </w:p>
    <w:p w:rsidR="00BE13EB" w:rsidRPr="00BE13EB" w:rsidRDefault="00BE13EB" w:rsidP="00BE13EB">
      <w:pPr>
        <w:pStyle w:val="a5"/>
        <w:jc w:val="center"/>
        <w:rPr>
          <w:rFonts w:ascii="Times New Roman" w:hAnsi="Times New Roman"/>
          <w:sz w:val="28"/>
          <w:szCs w:val="28"/>
        </w:rPr>
      </w:pPr>
    </w:p>
    <w:p w:rsidR="00BE13EB" w:rsidRDefault="00BE13EB" w:rsidP="00BE13EB">
      <w:pPr>
        <w:pStyle w:val="a5"/>
        <w:jc w:val="both"/>
        <w:rPr>
          <w:rFonts w:ascii="Times New Roman" w:hAnsi="Times New Roman"/>
          <w:sz w:val="28"/>
          <w:szCs w:val="28"/>
        </w:rPr>
      </w:pPr>
      <w:r>
        <w:rPr>
          <w:rFonts w:ascii="Times New Roman" w:hAnsi="Times New Roman"/>
          <w:sz w:val="28"/>
          <w:szCs w:val="28"/>
        </w:rPr>
        <w:t xml:space="preserve">    </w:t>
      </w:r>
      <w:r w:rsidRPr="00BE13EB">
        <w:rPr>
          <w:rFonts w:ascii="Times New Roman" w:hAnsi="Times New Roman"/>
          <w:sz w:val="28"/>
          <w:szCs w:val="28"/>
        </w:rPr>
        <w:t xml:space="preserve">Во исполнение Закона Республики Башкортостан от 03.06.2004 </w:t>
      </w:r>
      <w:r w:rsidR="00355426">
        <w:rPr>
          <w:rFonts w:ascii="Times New Roman" w:hAnsi="Times New Roman"/>
          <w:sz w:val="28"/>
          <w:szCs w:val="28"/>
        </w:rPr>
        <w:t xml:space="preserve"> №</w:t>
      </w:r>
      <w:r w:rsidRPr="00BE13EB">
        <w:rPr>
          <w:rFonts w:ascii="Times New Roman" w:hAnsi="Times New Roman"/>
          <w:sz w:val="28"/>
          <w:szCs w:val="28"/>
        </w:rPr>
        <w:t xml:space="preserve"> 82-з «О порядке исчисления стажа муниципальной службы в Республике Башкортоста</w:t>
      </w:r>
      <w:proofErr w:type="gramStart"/>
      <w:r w:rsidRPr="00BE13EB">
        <w:rPr>
          <w:rFonts w:ascii="Times New Roman" w:hAnsi="Times New Roman"/>
          <w:sz w:val="28"/>
          <w:szCs w:val="28"/>
        </w:rPr>
        <w:t>н(</w:t>
      </w:r>
      <w:proofErr w:type="gramEnd"/>
      <w:r w:rsidRPr="00BE13EB">
        <w:rPr>
          <w:rFonts w:ascii="Times New Roman" w:hAnsi="Times New Roman"/>
          <w:sz w:val="28"/>
          <w:szCs w:val="28"/>
        </w:rPr>
        <w:t>в редакции от 31.10.2016)</w:t>
      </w:r>
      <w:r w:rsidR="00106C05">
        <w:rPr>
          <w:rFonts w:ascii="Times New Roman" w:hAnsi="Times New Roman"/>
          <w:sz w:val="28"/>
          <w:szCs w:val="28"/>
        </w:rPr>
        <w:t xml:space="preserve"> </w:t>
      </w:r>
      <w:proofErr w:type="spellStart"/>
      <w:r w:rsidRPr="00BE13EB">
        <w:rPr>
          <w:rFonts w:ascii="Times New Roman" w:hAnsi="Times New Roman"/>
          <w:sz w:val="28"/>
          <w:szCs w:val="28"/>
        </w:rPr>
        <w:t>п</w:t>
      </w:r>
      <w:proofErr w:type="spellEnd"/>
      <w:r w:rsidRPr="00BE13EB">
        <w:rPr>
          <w:rFonts w:ascii="Times New Roman" w:hAnsi="Times New Roman"/>
          <w:sz w:val="28"/>
          <w:szCs w:val="28"/>
        </w:rPr>
        <w:t xml:space="preserve"> о с т а </w:t>
      </w:r>
      <w:proofErr w:type="spellStart"/>
      <w:r w:rsidRPr="00BE13EB">
        <w:rPr>
          <w:rFonts w:ascii="Times New Roman" w:hAnsi="Times New Roman"/>
          <w:sz w:val="28"/>
          <w:szCs w:val="28"/>
        </w:rPr>
        <w:t>н</w:t>
      </w:r>
      <w:proofErr w:type="spellEnd"/>
      <w:r w:rsidRPr="00BE13EB">
        <w:rPr>
          <w:rFonts w:ascii="Times New Roman" w:hAnsi="Times New Roman"/>
          <w:sz w:val="28"/>
          <w:szCs w:val="28"/>
        </w:rPr>
        <w:t xml:space="preserve"> о в л я ю:</w:t>
      </w:r>
    </w:p>
    <w:p w:rsidR="00BE13EB" w:rsidRDefault="00BE13EB" w:rsidP="00BE13EB">
      <w:pPr>
        <w:pStyle w:val="a5"/>
        <w:jc w:val="both"/>
        <w:rPr>
          <w:rFonts w:ascii="Times New Roman" w:hAnsi="Times New Roman"/>
          <w:sz w:val="28"/>
          <w:szCs w:val="28"/>
        </w:rPr>
      </w:pPr>
    </w:p>
    <w:p w:rsidR="00BE13EB" w:rsidRDefault="00BE13EB" w:rsidP="00BE13EB">
      <w:pPr>
        <w:pStyle w:val="a5"/>
        <w:jc w:val="both"/>
        <w:rPr>
          <w:rFonts w:ascii="Times New Roman" w:hAnsi="Times New Roman"/>
          <w:sz w:val="28"/>
          <w:szCs w:val="28"/>
        </w:rPr>
      </w:pPr>
      <w:r w:rsidRPr="00BE13EB">
        <w:rPr>
          <w:rFonts w:ascii="Times New Roman" w:hAnsi="Times New Roman"/>
          <w:sz w:val="28"/>
          <w:szCs w:val="28"/>
        </w:rPr>
        <w:t xml:space="preserve">1. Утвердить комиссию и Положение о порядке работы комиссии по установлению стажа муниципальной службы администрации сельского поселения </w:t>
      </w:r>
      <w:r>
        <w:rPr>
          <w:rFonts w:ascii="Times New Roman" w:hAnsi="Times New Roman"/>
          <w:sz w:val="28"/>
          <w:szCs w:val="28"/>
        </w:rPr>
        <w:t>Мичуринский сельсовет</w:t>
      </w:r>
      <w:r w:rsidR="00355426">
        <w:rPr>
          <w:rFonts w:ascii="Times New Roman" w:hAnsi="Times New Roman"/>
          <w:sz w:val="28"/>
          <w:szCs w:val="28"/>
        </w:rPr>
        <w:t xml:space="preserve"> </w:t>
      </w:r>
      <w:r w:rsidRPr="00BE13EB">
        <w:rPr>
          <w:rFonts w:ascii="Times New Roman" w:hAnsi="Times New Roman"/>
          <w:sz w:val="28"/>
          <w:szCs w:val="28"/>
        </w:rPr>
        <w:t xml:space="preserve">муниципального района </w:t>
      </w:r>
      <w:proofErr w:type="spellStart"/>
      <w:r w:rsidR="00355426">
        <w:rPr>
          <w:rFonts w:ascii="Times New Roman" w:hAnsi="Times New Roman"/>
          <w:sz w:val="28"/>
          <w:szCs w:val="28"/>
        </w:rPr>
        <w:t>Шаранский</w:t>
      </w:r>
      <w:proofErr w:type="spellEnd"/>
      <w:r w:rsidR="00355426">
        <w:rPr>
          <w:rFonts w:ascii="Times New Roman" w:hAnsi="Times New Roman"/>
          <w:sz w:val="28"/>
          <w:szCs w:val="28"/>
        </w:rPr>
        <w:t xml:space="preserve"> </w:t>
      </w:r>
      <w:r w:rsidRPr="00BE13EB">
        <w:rPr>
          <w:rFonts w:ascii="Times New Roman" w:hAnsi="Times New Roman"/>
          <w:sz w:val="28"/>
          <w:szCs w:val="28"/>
        </w:rPr>
        <w:t xml:space="preserve">район Республики Башкортостан (Приложения </w:t>
      </w:r>
      <w:r w:rsidR="00121E08">
        <w:rPr>
          <w:rFonts w:ascii="Times New Roman" w:hAnsi="Times New Roman"/>
          <w:sz w:val="28"/>
          <w:szCs w:val="28"/>
        </w:rPr>
        <w:t>№</w:t>
      </w:r>
      <w:r w:rsidRPr="00BE13EB">
        <w:rPr>
          <w:rFonts w:ascii="Times New Roman" w:hAnsi="Times New Roman"/>
          <w:sz w:val="28"/>
          <w:szCs w:val="28"/>
        </w:rPr>
        <w:t xml:space="preserve"> 1,2)</w:t>
      </w:r>
    </w:p>
    <w:p w:rsidR="00BE13EB" w:rsidRDefault="00BE13EB" w:rsidP="00BE13EB">
      <w:pPr>
        <w:pStyle w:val="a5"/>
        <w:jc w:val="both"/>
        <w:rPr>
          <w:rFonts w:ascii="Times New Roman" w:hAnsi="Times New Roman"/>
          <w:sz w:val="28"/>
          <w:szCs w:val="28"/>
        </w:rPr>
      </w:pPr>
    </w:p>
    <w:p w:rsidR="00BE13EB" w:rsidRDefault="00BE13EB" w:rsidP="00BE13EB">
      <w:pPr>
        <w:pStyle w:val="a5"/>
        <w:jc w:val="both"/>
        <w:rPr>
          <w:rFonts w:ascii="Times New Roman" w:hAnsi="Times New Roman"/>
          <w:sz w:val="28"/>
          <w:szCs w:val="28"/>
        </w:rPr>
      </w:pPr>
      <w:r w:rsidRPr="00BE13EB">
        <w:rPr>
          <w:rFonts w:ascii="Times New Roman" w:hAnsi="Times New Roman"/>
          <w:sz w:val="28"/>
          <w:szCs w:val="28"/>
        </w:rPr>
        <w:t xml:space="preserve">2. </w:t>
      </w:r>
      <w:proofErr w:type="gramStart"/>
      <w:r w:rsidRPr="00BE13EB">
        <w:rPr>
          <w:rFonts w:ascii="Times New Roman" w:hAnsi="Times New Roman"/>
          <w:sz w:val="28"/>
          <w:szCs w:val="28"/>
        </w:rPr>
        <w:t>Контроль за</w:t>
      </w:r>
      <w:proofErr w:type="gramEnd"/>
      <w:r w:rsidRPr="00BE13EB">
        <w:rPr>
          <w:rFonts w:ascii="Times New Roman" w:hAnsi="Times New Roman"/>
          <w:sz w:val="28"/>
          <w:szCs w:val="28"/>
        </w:rPr>
        <w:t xml:space="preserve"> исполнением настоящего постановления оставляю за собой. </w:t>
      </w:r>
    </w:p>
    <w:p w:rsidR="00BE13EB" w:rsidRDefault="00BE13EB" w:rsidP="00BE13EB">
      <w:pPr>
        <w:pStyle w:val="a5"/>
        <w:jc w:val="both"/>
        <w:rPr>
          <w:rFonts w:ascii="Times New Roman" w:hAnsi="Times New Roman"/>
          <w:sz w:val="28"/>
          <w:szCs w:val="28"/>
        </w:rPr>
      </w:pPr>
    </w:p>
    <w:p w:rsidR="00BE13EB" w:rsidRDefault="00BE13EB" w:rsidP="00BE13EB">
      <w:pPr>
        <w:pStyle w:val="a5"/>
        <w:jc w:val="both"/>
        <w:rPr>
          <w:rFonts w:ascii="Times New Roman" w:hAnsi="Times New Roman"/>
          <w:sz w:val="28"/>
          <w:szCs w:val="28"/>
        </w:rPr>
      </w:pPr>
    </w:p>
    <w:p w:rsidR="00BE13EB" w:rsidRPr="00BE13EB" w:rsidRDefault="00BE13EB" w:rsidP="00BE13EB">
      <w:pPr>
        <w:pStyle w:val="a5"/>
        <w:jc w:val="both"/>
        <w:rPr>
          <w:rFonts w:ascii="Times New Roman" w:hAnsi="Times New Roman"/>
          <w:sz w:val="28"/>
          <w:szCs w:val="28"/>
        </w:rPr>
      </w:pPr>
    </w:p>
    <w:p w:rsidR="00BE13EB" w:rsidRDefault="00BE13EB" w:rsidP="00BE13EB">
      <w:pPr>
        <w:pStyle w:val="a5"/>
        <w:jc w:val="both"/>
        <w:rPr>
          <w:rFonts w:ascii="Times New Roman" w:hAnsi="Times New Roman"/>
          <w:sz w:val="28"/>
          <w:szCs w:val="28"/>
        </w:rPr>
      </w:pPr>
      <w:r w:rsidRPr="00BE13EB">
        <w:rPr>
          <w:rFonts w:ascii="Times New Roman" w:hAnsi="Times New Roman"/>
          <w:sz w:val="28"/>
          <w:szCs w:val="28"/>
        </w:rPr>
        <w:t>Глава</w:t>
      </w:r>
      <w:r>
        <w:rPr>
          <w:rFonts w:ascii="Times New Roman" w:hAnsi="Times New Roman"/>
          <w:sz w:val="28"/>
          <w:szCs w:val="28"/>
        </w:rPr>
        <w:t xml:space="preserve"> </w:t>
      </w:r>
      <w:r w:rsidRPr="00BE13EB">
        <w:rPr>
          <w:rFonts w:ascii="Times New Roman" w:hAnsi="Times New Roman"/>
          <w:sz w:val="28"/>
          <w:szCs w:val="28"/>
        </w:rPr>
        <w:t>сельского поселения</w:t>
      </w:r>
      <w:r>
        <w:rPr>
          <w:rFonts w:ascii="Times New Roman" w:hAnsi="Times New Roman"/>
          <w:sz w:val="28"/>
          <w:szCs w:val="28"/>
        </w:rPr>
        <w:t xml:space="preserve">                   </w:t>
      </w:r>
      <w:r w:rsidR="00355426">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В.Н.Корочкин</w:t>
      </w:r>
      <w:proofErr w:type="spellEnd"/>
    </w:p>
    <w:p w:rsidR="00BE13EB" w:rsidRDefault="00BE13EB" w:rsidP="00BE13EB">
      <w:pPr>
        <w:pStyle w:val="a5"/>
        <w:jc w:val="both"/>
        <w:rPr>
          <w:rFonts w:ascii="Times New Roman" w:hAnsi="Times New Roman"/>
          <w:sz w:val="28"/>
          <w:szCs w:val="28"/>
        </w:rPr>
      </w:pPr>
    </w:p>
    <w:p w:rsidR="00BE13EB" w:rsidRDefault="00BE13EB" w:rsidP="00BE13EB">
      <w:pPr>
        <w:pStyle w:val="a5"/>
        <w:jc w:val="both"/>
      </w:pPr>
    </w:p>
    <w:p w:rsidR="00BE13EB" w:rsidRDefault="00BE13EB" w:rsidP="00BE13EB">
      <w:pPr>
        <w:pStyle w:val="a5"/>
        <w:jc w:val="both"/>
      </w:pPr>
    </w:p>
    <w:p w:rsidR="00BE13EB" w:rsidRDefault="00BE13EB" w:rsidP="00BE13EB">
      <w:pPr>
        <w:pStyle w:val="a5"/>
        <w:jc w:val="both"/>
      </w:pPr>
    </w:p>
    <w:p w:rsidR="00BE13EB" w:rsidRDefault="00BE13EB" w:rsidP="00BE13EB">
      <w:pPr>
        <w:pStyle w:val="a5"/>
        <w:jc w:val="both"/>
      </w:pPr>
    </w:p>
    <w:p w:rsidR="00BE13EB" w:rsidRDefault="00BE13EB" w:rsidP="00BE13EB">
      <w:pPr>
        <w:pStyle w:val="a5"/>
        <w:jc w:val="both"/>
      </w:pPr>
    </w:p>
    <w:p w:rsidR="00BE13EB" w:rsidRDefault="00BE13EB" w:rsidP="00BE13EB">
      <w:pPr>
        <w:pStyle w:val="a5"/>
        <w:jc w:val="both"/>
      </w:pPr>
    </w:p>
    <w:p w:rsidR="00BE13EB" w:rsidRDefault="00BE13EB" w:rsidP="00BE13EB">
      <w:pPr>
        <w:pStyle w:val="a5"/>
        <w:jc w:val="both"/>
      </w:pPr>
    </w:p>
    <w:p w:rsidR="00BE13EB" w:rsidRDefault="00BE13EB" w:rsidP="00BE13EB">
      <w:pPr>
        <w:pStyle w:val="a5"/>
        <w:jc w:val="both"/>
      </w:pPr>
    </w:p>
    <w:p w:rsidR="00BE13EB" w:rsidRDefault="00BE13EB" w:rsidP="00BE13EB">
      <w:pPr>
        <w:pStyle w:val="a5"/>
        <w:jc w:val="both"/>
      </w:pPr>
    </w:p>
    <w:p w:rsidR="00BE13EB" w:rsidRDefault="00BE13EB" w:rsidP="00BE13EB">
      <w:pPr>
        <w:pStyle w:val="a5"/>
        <w:jc w:val="both"/>
      </w:pPr>
    </w:p>
    <w:p w:rsidR="00BE13EB" w:rsidRDefault="00BE13EB" w:rsidP="00BE13EB">
      <w:pPr>
        <w:pStyle w:val="a5"/>
        <w:jc w:val="both"/>
      </w:pPr>
    </w:p>
    <w:p w:rsidR="00BE13EB" w:rsidRDefault="00BE13EB" w:rsidP="00BE13EB">
      <w:pPr>
        <w:pStyle w:val="a5"/>
        <w:jc w:val="both"/>
      </w:pPr>
    </w:p>
    <w:p w:rsidR="00BE13EB" w:rsidRDefault="00BE13EB" w:rsidP="00BE13EB">
      <w:pPr>
        <w:pStyle w:val="a5"/>
        <w:jc w:val="both"/>
      </w:pPr>
    </w:p>
    <w:p w:rsidR="00BE13EB" w:rsidRDefault="00BE13EB" w:rsidP="00BE13EB">
      <w:pPr>
        <w:pStyle w:val="a5"/>
        <w:jc w:val="both"/>
      </w:pPr>
    </w:p>
    <w:p w:rsidR="00BE13EB" w:rsidRDefault="00BE13EB" w:rsidP="00BE13EB">
      <w:pPr>
        <w:pStyle w:val="a5"/>
        <w:jc w:val="both"/>
      </w:pPr>
    </w:p>
    <w:p w:rsidR="00BE13EB" w:rsidRDefault="00BE13EB" w:rsidP="00BE13EB">
      <w:pPr>
        <w:pStyle w:val="a5"/>
        <w:jc w:val="both"/>
      </w:pPr>
    </w:p>
    <w:p w:rsidR="00BE13EB" w:rsidRDefault="00BE13EB" w:rsidP="00BE13EB">
      <w:pPr>
        <w:spacing w:after="0" w:line="240" w:lineRule="auto"/>
        <w:jc w:val="right"/>
        <w:rPr>
          <w:sz w:val="24"/>
          <w:szCs w:val="24"/>
        </w:rPr>
      </w:pPr>
      <w:r>
        <w:rPr>
          <w:sz w:val="24"/>
          <w:szCs w:val="24"/>
        </w:rPr>
        <w:lastRenderedPageBreak/>
        <w:t xml:space="preserve">                                                               </w:t>
      </w:r>
      <w:r w:rsidRPr="00BE13EB">
        <w:rPr>
          <w:sz w:val="24"/>
          <w:szCs w:val="24"/>
        </w:rPr>
        <w:t xml:space="preserve">Приложение </w:t>
      </w:r>
      <w:r>
        <w:rPr>
          <w:sz w:val="24"/>
          <w:szCs w:val="24"/>
        </w:rPr>
        <w:t>№</w:t>
      </w:r>
      <w:r w:rsidRPr="00BE13EB">
        <w:rPr>
          <w:sz w:val="24"/>
          <w:szCs w:val="24"/>
        </w:rPr>
        <w:t xml:space="preserve">1к постановлению администрации </w:t>
      </w:r>
    </w:p>
    <w:p w:rsidR="00BE13EB" w:rsidRDefault="00BE13EB" w:rsidP="00BE13EB">
      <w:pPr>
        <w:spacing w:after="0" w:line="240" w:lineRule="auto"/>
        <w:jc w:val="right"/>
        <w:rPr>
          <w:sz w:val="24"/>
          <w:szCs w:val="24"/>
        </w:rPr>
      </w:pPr>
      <w:r>
        <w:rPr>
          <w:sz w:val="24"/>
          <w:szCs w:val="24"/>
        </w:rPr>
        <w:t xml:space="preserve">                                                           </w:t>
      </w:r>
      <w:r w:rsidRPr="00BE13EB">
        <w:rPr>
          <w:sz w:val="24"/>
          <w:szCs w:val="24"/>
        </w:rPr>
        <w:t xml:space="preserve">сельского поселения Мичуринский сельсовет муниципального района </w:t>
      </w:r>
      <w:proofErr w:type="spellStart"/>
      <w:r w:rsidR="00355426">
        <w:rPr>
          <w:sz w:val="24"/>
          <w:szCs w:val="24"/>
        </w:rPr>
        <w:t>Шаранский</w:t>
      </w:r>
      <w:proofErr w:type="spellEnd"/>
      <w:r w:rsidR="00355426">
        <w:rPr>
          <w:sz w:val="24"/>
          <w:szCs w:val="24"/>
        </w:rPr>
        <w:t xml:space="preserve"> </w:t>
      </w:r>
      <w:r w:rsidRPr="00BE13EB">
        <w:rPr>
          <w:sz w:val="24"/>
          <w:szCs w:val="24"/>
        </w:rPr>
        <w:t xml:space="preserve"> район </w:t>
      </w:r>
    </w:p>
    <w:p w:rsidR="00BE13EB" w:rsidRDefault="00BE13EB" w:rsidP="00BE13EB">
      <w:pPr>
        <w:spacing w:after="0" w:line="240" w:lineRule="auto"/>
        <w:jc w:val="right"/>
        <w:rPr>
          <w:sz w:val="24"/>
          <w:szCs w:val="24"/>
        </w:rPr>
      </w:pPr>
      <w:r w:rsidRPr="00BE13EB">
        <w:rPr>
          <w:sz w:val="24"/>
          <w:szCs w:val="24"/>
        </w:rPr>
        <w:t>Республики Башкортостан</w:t>
      </w:r>
    </w:p>
    <w:p w:rsidR="00BE13EB" w:rsidRPr="00BE13EB" w:rsidRDefault="00BE13EB" w:rsidP="00BE13EB">
      <w:pPr>
        <w:spacing w:after="0" w:line="240" w:lineRule="auto"/>
        <w:jc w:val="right"/>
        <w:rPr>
          <w:sz w:val="24"/>
          <w:szCs w:val="24"/>
        </w:rPr>
      </w:pPr>
    </w:p>
    <w:p w:rsidR="00843579" w:rsidRDefault="00843579" w:rsidP="00BE13EB">
      <w:pPr>
        <w:spacing w:after="0"/>
      </w:pPr>
    </w:p>
    <w:p w:rsidR="00843579" w:rsidRDefault="00843579" w:rsidP="00BE13EB">
      <w:pPr>
        <w:spacing w:after="0"/>
      </w:pPr>
    </w:p>
    <w:p w:rsidR="00BE13EB" w:rsidRDefault="00BE13EB" w:rsidP="00BE13EB">
      <w:pPr>
        <w:spacing w:after="0"/>
      </w:pPr>
      <w:r w:rsidRPr="00BE13EB">
        <w:t>Состав комиссии</w:t>
      </w:r>
      <w:r>
        <w:t xml:space="preserve"> </w:t>
      </w:r>
      <w:r w:rsidRPr="00BE13EB">
        <w:t xml:space="preserve">по установлению стажа муниципальной службы администрации сельского поселения </w:t>
      </w:r>
      <w:r>
        <w:t xml:space="preserve">Мичуринский сельсовет </w:t>
      </w:r>
      <w:r w:rsidRPr="00BE13EB">
        <w:t xml:space="preserve">муниципального района </w:t>
      </w:r>
      <w:proofErr w:type="spellStart"/>
      <w:r w:rsidR="00355426">
        <w:t>Шаранский</w:t>
      </w:r>
      <w:proofErr w:type="spellEnd"/>
      <w:r w:rsidR="00355426">
        <w:t xml:space="preserve"> </w:t>
      </w:r>
      <w:r w:rsidRPr="00BE13EB">
        <w:t>район Республики Башкортостан</w:t>
      </w:r>
      <w:r>
        <w:t>:</w:t>
      </w:r>
    </w:p>
    <w:p w:rsidR="00BE13EB" w:rsidRDefault="00BE13EB" w:rsidP="00BE13EB">
      <w:pPr>
        <w:spacing w:after="0"/>
      </w:pPr>
    </w:p>
    <w:p w:rsidR="00BE13EB" w:rsidRDefault="00BE13EB" w:rsidP="00BE13EB">
      <w:pPr>
        <w:spacing w:after="0"/>
      </w:pPr>
      <w:r w:rsidRPr="00BE13EB">
        <w:t>Председатель комиссии:</w:t>
      </w:r>
      <w:r w:rsidR="00355426">
        <w:t xml:space="preserve"> </w:t>
      </w:r>
      <w:r w:rsidRPr="00BE13EB">
        <w:t>Глава сельского поселения</w:t>
      </w:r>
    </w:p>
    <w:p w:rsidR="00355426" w:rsidRDefault="00355426" w:rsidP="00BE13EB">
      <w:pPr>
        <w:spacing w:after="0"/>
      </w:pPr>
    </w:p>
    <w:p w:rsidR="00BE13EB" w:rsidRDefault="00BE13EB" w:rsidP="00BE13EB">
      <w:pPr>
        <w:spacing w:after="0"/>
      </w:pPr>
      <w:r w:rsidRPr="00BE13EB">
        <w:t>Секретарь комиссии:</w:t>
      </w:r>
      <w:r>
        <w:t xml:space="preserve"> </w:t>
      </w:r>
      <w:r w:rsidRPr="00BE13EB">
        <w:t>Управляющий делами</w:t>
      </w:r>
    </w:p>
    <w:p w:rsidR="00355426" w:rsidRDefault="00355426" w:rsidP="00BE13EB">
      <w:pPr>
        <w:spacing w:after="0"/>
      </w:pPr>
    </w:p>
    <w:p w:rsidR="00355426" w:rsidRDefault="00BE13EB" w:rsidP="00BE13EB">
      <w:pPr>
        <w:spacing w:after="0"/>
      </w:pPr>
      <w:r w:rsidRPr="00BE13EB">
        <w:t>Члены комиссии:</w:t>
      </w:r>
    </w:p>
    <w:p w:rsidR="00BE13EB" w:rsidRDefault="00BE13EB" w:rsidP="00BE13EB">
      <w:pPr>
        <w:spacing w:after="0"/>
      </w:pPr>
      <w:r w:rsidRPr="00BE13EB">
        <w:t>специалист 1 категории</w:t>
      </w:r>
    </w:p>
    <w:p w:rsidR="00BE13EB" w:rsidRDefault="00BE13EB" w:rsidP="00BE13EB">
      <w:pPr>
        <w:spacing w:after="0"/>
      </w:pPr>
      <w:r w:rsidRPr="00BE13EB">
        <w:t>специалист 1 категории</w:t>
      </w:r>
      <w:r>
        <w:t xml:space="preserve"> </w:t>
      </w:r>
    </w:p>
    <w:p w:rsidR="00BE13EB" w:rsidRDefault="00BE13EB" w:rsidP="00BE13EB">
      <w:pPr>
        <w:spacing w:after="0"/>
      </w:pPr>
      <w:r w:rsidRPr="00BE13EB">
        <w:t xml:space="preserve">специалист </w:t>
      </w:r>
      <w:r>
        <w:t xml:space="preserve"> ВУС 1</w:t>
      </w:r>
      <w:r w:rsidRPr="00BE13EB">
        <w:t xml:space="preserve"> категории</w:t>
      </w: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pPr>
        <w:spacing w:after="0"/>
      </w:pPr>
    </w:p>
    <w:p w:rsidR="00BE13EB" w:rsidRDefault="00BE13EB" w:rsidP="00BE13EB">
      <w:r>
        <w:t xml:space="preserve">                                                                                 </w:t>
      </w:r>
      <w:r w:rsidRPr="00BE13EB">
        <w:t xml:space="preserve">Приложение </w:t>
      </w:r>
      <w:r>
        <w:t>№</w:t>
      </w:r>
      <w:r w:rsidRPr="00BE13EB">
        <w:t xml:space="preserve">2к </w:t>
      </w:r>
      <w:r>
        <w:t xml:space="preserve">    </w:t>
      </w:r>
    </w:p>
    <w:p w:rsidR="00BE13EB" w:rsidRPr="00BE13EB" w:rsidRDefault="00BE13EB" w:rsidP="00BE13EB">
      <w:pPr>
        <w:spacing w:after="0" w:line="240" w:lineRule="auto"/>
        <w:rPr>
          <w:sz w:val="24"/>
          <w:szCs w:val="24"/>
        </w:rPr>
      </w:pPr>
      <w:r>
        <w:t xml:space="preserve">                                                             </w:t>
      </w:r>
      <w:r w:rsidRPr="00BE13EB">
        <w:rPr>
          <w:sz w:val="24"/>
          <w:szCs w:val="24"/>
        </w:rPr>
        <w:t xml:space="preserve">постановлению администрации </w:t>
      </w:r>
    </w:p>
    <w:p w:rsidR="00BE13EB" w:rsidRDefault="00BE13EB" w:rsidP="00BE13EB">
      <w:pPr>
        <w:spacing w:after="0" w:line="240" w:lineRule="auto"/>
        <w:rPr>
          <w:sz w:val="24"/>
          <w:szCs w:val="24"/>
        </w:rPr>
      </w:pPr>
      <w:r w:rsidRPr="00BE13EB">
        <w:rPr>
          <w:sz w:val="24"/>
          <w:szCs w:val="24"/>
        </w:rPr>
        <w:t xml:space="preserve">                                                                       сельского поселения </w:t>
      </w:r>
      <w:proofErr w:type="gramStart"/>
      <w:r w:rsidRPr="00BE13EB">
        <w:rPr>
          <w:sz w:val="24"/>
          <w:szCs w:val="24"/>
        </w:rPr>
        <w:t>Мичуринский</w:t>
      </w:r>
      <w:proofErr w:type="gramEnd"/>
      <w:r w:rsidRPr="00BE13EB">
        <w:rPr>
          <w:sz w:val="24"/>
          <w:szCs w:val="24"/>
        </w:rPr>
        <w:t xml:space="preserve">   </w:t>
      </w:r>
    </w:p>
    <w:p w:rsidR="00BE13EB" w:rsidRDefault="00BE13EB" w:rsidP="00BE13EB">
      <w:pPr>
        <w:spacing w:after="0" w:line="240" w:lineRule="auto"/>
        <w:rPr>
          <w:sz w:val="24"/>
          <w:szCs w:val="24"/>
        </w:rPr>
      </w:pPr>
      <w:r>
        <w:rPr>
          <w:sz w:val="24"/>
          <w:szCs w:val="24"/>
        </w:rPr>
        <w:t xml:space="preserve">                                                   </w:t>
      </w:r>
      <w:r w:rsidRPr="00BE13EB">
        <w:rPr>
          <w:sz w:val="24"/>
          <w:szCs w:val="24"/>
        </w:rPr>
        <w:t xml:space="preserve">                   </w:t>
      </w:r>
      <w:r>
        <w:rPr>
          <w:sz w:val="24"/>
          <w:szCs w:val="24"/>
        </w:rPr>
        <w:t xml:space="preserve"> </w:t>
      </w:r>
      <w:r w:rsidRPr="00BE13EB">
        <w:rPr>
          <w:sz w:val="24"/>
          <w:szCs w:val="24"/>
        </w:rPr>
        <w:t xml:space="preserve">сельсовет муниципального района </w:t>
      </w:r>
      <w:proofErr w:type="spellStart"/>
      <w:r w:rsidR="00355426">
        <w:rPr>
          <w:sz w:val="24"/>
          <w:szCs w:val="24"/>
        </w:rPr>
        <w:t>Шаранский</w:t>
      </w:r>
      <w:proofErr w:type="spellEnd"/>
      <w:r w:rsidR="00355426">
        <w:rPr>
          <w:sz w:val="24"/>
          <w:szCs w:val="24"/>
        </w:rPr>
        <w:t xml:space="preserve"> </w:t>
      </w:r>
      <w:r w:rsidRPr="00BE13EB">
        <w:rPr>
          <w:sz w:val="24"/>
          <w:szCs w:val="24"/>
        </w:rPr>
        <w:t xml:space="preserve"> </w:t>
      </w:r>
    </w:p>
    <w:p w:rsidR="00BE13EB" w:rsidRDefault="00BE13EB" w:rsidP="00BE13EB">
      <w:pPr>
        <w:spacing w:after="0" w:line="240" w:lineRule="auto"/>
        <w:rPr>
          <w:sz w:val="24"/>
          <w:szCs w:val="24"/>
        </w:rPr>
      </w:pPr>
      <w:r>
        <w:rPr>
          <w:sz w:val="24"/>
          <w:szCs w:val="24"/>
        </w:rPr>
        <w:t xml:space="preserve">                                                                       </w:t>
      </w:r>
      <w:r w:rsidRPr="00BE13EB">
        <w:rPr>
          <w:sz w:val="24"/>
          <w:szCs w:val="24"/>
        </w:rPr>
        <w:t xml:space="preserve">район Республики Башкортостан </w:t>
      </w:r>
    </w:p>
    <w:p w:rsidR="00BE13EB" w:rsidRPr="00BE13EB" w:rsidRDefault="00BE13EB" w:rsidP="00BE13EB">
      <w:pPr>
        <w:spacing w:after="0" w:line="240" w:lineRule="auto"/>
        <w:rPr>
          <w:sz w:val="24"/>
          <w:szCs w:val="24"/>
        </w:rPr>
      </w:pPr>
    </w:p>
    <w:p w:rsidR="00BE13EB" w:rsidRDefault="00BE13EB" w:rsidP="00355426">
      <w:pPr>
        <w:spacing w:after="0" w:line="240" w:lineRule="auto"/>
        <w:jc w:val="center"/>
        <w:rPr>
          <w:b/>
        </w:rPr>
      </w:pPr>
      <w:r w:rsidRPr="00355426">
        <w:rPr>
          <w:b/>
        </w:rPr>
        <w:t xml:space="preserve">Положение о порядке работы комиссии по установлению </w:t>
      </w:r>
      <w:proofErr w:type="gramStart"/>
      <w:r w:rsidRPr="00355426">
        <w:rPr>
          <w:b/>
        </w:rPr>
        <w:t>стажа муниципальной службы</w:t>
      </w:r>
      <w:r w:rsidR="00355426">
        <w:rPr>
          <w:b/>
        </w:rPr>
        <w:t xml:space="preserve"> работников </w:t>
      </w:r>
      <w:r w:rsidRPr="00355426">
        <w:rPr>
          <w:b/>
        </w:rPr>
        <w:t xml:space="preserve"> администрации</w:t>
      </w:r>
      <w:r w:rsidR="00355426">
        <w:rPr>
          <w:b/>
        </w:rPr>
        <w:t xml:space="preserve">                              </w:t>
      </w:r>
      <w:r w:rsidRPr="00355426">
        <w:rPr>
          <w:b/>
        </w:rPr>
        <w:t xml:space="preserve"> сельского поселения</w:t>
      </w:r>
      <w:proofErr w:type="gramEnd"/>
      <w:r w:rsidRPr="00355426">
        <w:rPr>
          <w:b/>
        </w:rPr>
        <w:t xml:space="preserve"> Мичуринский сельсовет муниципального района </w:t>
      </w:r>
      <w:proofErr w:type="spellStart"/>
      <w:r w:rsidR="00355426" w:rsidRPr="00355426">
        <w:rPr>
          <w:b/>
        </w:rPr>
        <w:t>Шаранский</w:t>
      </w:r>
      <w:proofErr w:type="spellEnd"/>
      <w:r w:rsidR="00355426" w:rsidRPr="00355426">
        <w:rPr>
          <w:b/>
        </w:rPr>
        <w:t xml:space="preserve"> </w:t>
      </w:r>
      <w:r w:rsidRPr="00355426">
        <w:rPr>
          <w:b/>
        </w:rPr>
        <w:t>район Республики Башкортостан</w:t>
      </w:r>
    </w:p>
    <w:p w:rsidR="00355426" w:rsidRPr="00355426" w:rsidRDefault="00355426" w:rsidP="00355426">
      <w:pPr>
        <w:spacing w:after="0" w:line="240" w:lineRule="auto"/>
        <w:jc w:val="center"/>
        <w:rPr>
          <w:b/>
        </w:rPr>
      </w:pPr>
    </w:p>
    <w:p w:rsidR="00BE13EB" w:rsidRPr="00355426" w:rsidRDefault="00BE13EB" w:rsidP="00BE13EB">
      <w:pPr>
        <w:rPr>
          <w:b/>
        </w:rPr>
      </w:pPr>
      <w:r w:rsidRPr="00355426">
        <w:rPr>
          <w:b/>
        </w:rPr>
        <w:t>1. ОБЩИЕ ПОЛОЖЕНИЯ</w:t>
      </w:r>
    </w:p>
    <w:p w:rsidR="00BE13EB" w:rsidRDefault="00BE13EB" w:rsidP="00BE13EB">
      <w:r w:rsidRPr="00BE13EB">
        <w:t xml:space="preserve">1.1. Комиссия по установлению стажа муниципальной службы </w:t>
      </w:r>
      <w:r w:rsidR="00355426">
        <w:t xml:space="preserve">работников </w:t>
      </w:r>
      <w:r w:rsidRPr="00BE13EB">
        <w:t>администрации</w:t>
      </w:r>
      <w:r>
        <w:t xml:space="preserve"> </w:t>
      </w:r>
      <w:r w:rsidRPr="00BE13EB">
        <w:t xml:space="preserve">сельского поселения </w:t>
      </w:r>
      <w:r>
        <w:t xml:space="preserve">Мичуринский сельсовет </w:t>
      </w:r>
      <w:r w:rsidRPr="00BE13EB">
        <w:t xml:space="preserve">муниципального района </w:t>
      </w:r>
      <w:proofErr w:type="spellStart"/>
      <w:r w:rsidR="00355426">
        <w:t>Шаранский</w:t>
      </w:r>
      <w:proofErr w:type="spellEnd"/>
      <w:r w:rsidR="00355426">
        <w:t xml:space="preserve"> </w:t>
      </w:r>
      <w:r w:rsidRPr="00BE13EB">
        <w:t xml:space="preserve">район Республики Башкортостан (далее </w:t>
      </w:r>
      <w:proofErr w:type="gramStart"/>
      <w:r w:rsidRPr="00BE13EB">
        <w:t>-К</w:t>
      </w:r>
      <w:proofErr w:type="gramEnd"/>
      <w:r w:rsidRPr="00BE13EB">
        <w:t xml:space="preserve">омиссия) является постоянно действующим органом по рассмотрению вопросов определения стажа муниципальной службы работников администрации сельского поселения </w:t>
      </w:r>
      <w:r>
        <w:t xml:space="preserve">Мичуринский сельсовет </w:t>
      </w:r>
      <w:r w:rsidRPr="00BE13EB">
        <w:t xml:space="preserve">муниципального района </w:t>
      </w:r>
      <w:proofErr w:type="spellStart"/>
      <w:r w:rsidR="00355426">
        <w:t>Шаранский</w:t>
      </w:r>
      <w:proofErr w:type="spellEnd"/>
      <w:r w:rsidR="00355426">
        <w:t xml:space="preserve"> </w:t>
      </w:r>
      <w:r w:rsidRPr="00BE13EB">
        <w:t>район Республики Башкортостан.</w:t>
      </w:r>
    </w:p>
    <w:p w:rsidR="00355426" w:rsidRDefault="00BE13EB" w:rsidP="00BE13EB">
      <w:r>
        <w:t xml:space="preserve"> </w:t>
      </w:r>
      <w:r w:rsidRPr="00BE13EB">
        <w:t>Стаж муниципальной службы -</w:t>
      </w:r>
      <w:r w:rsidR="00355426">
        <w:t xml:space="preserve"> </w:t>
      </w:r>
      <w:r w:rsidRPr="00BE13EB">
        <w:t>это суммарная продолжительность периодов службы (работы) на выборных муниципальных должностях, должностях муниципальной службы, государственных должностях, должностях государственной гражданской службы и иных периодов трудовой деятельности, определяемых соответствующим законодательством.</w:t>
      </w:r>
    </w:p>
    <w:p w:rsidR="00BE13EB" w:rsidRDefault="00BE13EB" w:rsidP="00BE13EB">
      <w:r w:rsidRPr="00BE13EB">
        <w:t>1.2. Комиссия в своей деятельности руководствуется</w:t>
      </w:r>
      <w:r>
        <w:t xml:space="preserve"> </w:t>
      </w:r>
      <w:r w:rsidRPr="00BE13EB">
        <w:t>Конституцией</w:t>
      </w:r>
      <w:r>
        <w:t xml:space="preserve"> </w:t>
      </w:r>
      <w:r w:rsidRPr="00BE13EB">
        <w:t>Российской Федерации,</w:t>
      </w:r>
      <w:r>
        <w:t xml:space="preserve"> </w:t>
      </w:r>
      <w:r w:rsidRPr="00BE13EB">
        <w:t>Конституцией</w:t>
      </w:r>
      <w:r>
        <w:t xml:space="preserve"> </w:t>
      </w:r>
      <w:r w:rsidRPr="00BE13EB">
        <w:t>Республики Башкортостан, Федеральным</w:t>
      </w:r>
      <w:r>
        <w:t xml:space="preserve"> </w:t>
      </w:r>
      <w:r w:rsidRPr="00BE13EB">
        <w:t>законом</w:t>
      </w:r>
      <w:r w:rsidR="00355426">
        <w:t xml:space="preserve"> </w:t>
      </w:r>
      <w:r w:rsidRPr="00BE13EB">
        <w:t>"О муниципальной службе в Российской Федерации"</w:t>
      </w:r>
      <w:proofErr w:type="gramStart"/>
      <w:r w:rsidRPr="00BE13EB">
        <w:t>,З</w:t>
      </w:r>
      <w:proofErr w:type="gramEnd"/>
      <w:r w:rsidRPr="00BE13EB">
        <w:t>аконом</w:t>
      </w:r>
      <w:r>
        <w:t xml:space="preserve"> </w:t>
      </w:r>
      <w:r w:rsidRPr="00BE13EB">
        <w:t>Республики Башкортостан "О муниципальной службе в Республике Башкортостан",Законом"О порядке исчисления стажа муниципальной службы в Республике Башкортостан", "О предельных нормативах размера оплаты труда в органах местного самоуправления в Республике Башкортостан", иными нормативными актами Российской Федерации, Республики Башкортостан и органов местного самоуправления, а также настоящим Положением.</w:t>
      </w:r>
    </w:p>
    <w:p w:rsidR="00355426" w:rsidRDefault="00355426" w:rsidP="00BE13EB">
      <w:pPr>
        <w:rPr>
          <w:b/>
        </w:rPr>
      </w:pPr>
    </w:p>
    <w:p w:rsidR="00355426" w:rsidRDefault="00355426" w:rsidP="00BE13EB">
      <w:pPr>
        <w:rPr>
          <w:b/>
        </w:rPr>
      </w:pPr>
    </w:p>
    <w:p w:rsidR="00355426" w:rsidRDefault="00355426" w:rsidP="00BE13EB">
      <w:pPr>
        <w:rPr>
          <w:b/>
        </w:rPr>
      </w:pPr>
    </w:p>
    <w:p w:rsidR="00BE13EB" w:rsidRPr="00355426" w:rsidRDefault="00BE13EB" w:rsidP="00BE13EB">
      <w:pPr>
        <w:rPr>
          <w:b/>
        </w:rPr>
      </w:pPr>
      <w:r w:rsidRPr="00355426">
        <w:rPr>
          <w:b/>
        </w:rPr>
        <w:t>2. ФУНКЦИИ КОМИССИИ</w:t>
      </w:r>
    </w:p>
    <w:p w:rsidR="00BE13EB" w:rsidRDefault="00BE13EB" w:rsidP="00BE13EB">
      <w:r w:rsidRPr="00BE13EB">
        <w:t>Комиссия:</w:t>
      </w:r>
    </w:p>
    <w:p w:rsidR="00BE13EB" w:rsidRPr="00BE13EB" w:rsidRDefault="00BE13EB" w:rsidP="00BE13EB">
      <w:pPr>
        <w:rPr>
          <w:sz w:val="24"/>
          <w:szCs w:val="24"/>
        </w:rPr>
      </w:pPr>
      <w:r w:rsidRPr="00BE13EB">
        <w:t>2.1. Принимает решения по установлению стажа, дающего право</w:t>
      </w:r>
      <w:r>
        <w:t xml:space="preserve"> </w:t>
      </w:r>
      <w:r w:rsidRPr="00BE13EB">
        <w:t>на получение ежемесячной надбавки к должностному окладу за выслугу лет и продолжительности ежегодного дополнительного отпуска за выслугу лет на муниципальной службе.</w:t>
      </w:r>
    </w:p>
    <w:p w:rsidR="00355426" w:rsidRDefault="00BE13EB" w:rsidP="00BE13EB">
      <w:r w:rsidRPr="00BE13EB">
        <w:t>2.2. Проводит проверку документов, а также условий (оснований), необходимых для определения стажа муниципальной службы.</w:t>
      </w:r>
    </w:p>
    <w:p w:rsidR="00355426" w:rsidRDefault="00BE13EB" w:rsidP="00BE13EB">
      <w:r w:rsidRPr="00BE13EB">
        <w:t xml:space="preserve">2.3. Устанавливает идентичность между применявшимися ранее наименованиями должностей и наименованиями государственных и муниципальных должностей государственной и муниципальной службы Республики Башкортостан, если наименование замещаемой ранее должности не предусмотрено в Реестре государственных должностей Республики Башкортостан; </w:t>
      </w:r>
    </w:p>
    <w:p w:rsidR="00355426" w:rsidRDefault="00BE13EB" w:rsidP="00BE13EB">
      <w:r w:rsidRPr="00BE13EB">
        <w:t>уточняет правовой статус тех организаций и учреждений, выполнявши</w:t>
      </w:r>
      <w:proofErr w:type="gramStart"/>
      <w:r w:rsidRPr="00BE13EB">
        <w:t>х в СССР</w:t>
      </w:r>
      <w:proofErr w:type="gramEnd"/>
      <w:r w:rsidR="007852EF">
        <w:t xml:space="preserve"> </w:t>
      </w:r>
      <w:r w:rsidRPr="00BE13EB">
        <w:t xml:space="preserve"> и выполняющих в настоящее время в соответствии с законодательством функции</w:t>
      </w:r>
      <w:r w:rsidR="00355426">
        <w:t xml:space="preserve"> </w:t>
      </w:r>
      <w:r w:rsidRPr="00BE13EB">
        <w:t>государственного и муниципального управления, где работал заявитель.</w:t>
      </w:r>
    </w:p>
    <w:p w:rsidR="00355426" w:rsidRPr="00355426" w:rsidRDefault="00BE13EB" w:rsidP="00BE13EB">
      <w:pPr>
        <w:rPr>
          <w:b/>
        </w:rPr>
      </w:pPr>
      <w:r w:rsidRPr="00355426">
        <w:rPr>
          <w:b/>
        </w:rPr>
        <w:t>3. ОРГАНИЗАЦИЯ ДЕЯТЕЛЬНОСТИ И ПОРЯДОК РАБОТЫ КОМИССИИ</w:t>
      </w:r>
    </w:p>
    <w:p w:rsidR="00355426" w:rsidRDefault="00BE13EB" w:rsidP="00BE13EB">
      <w:r w:rsidRPr="00BE13EB">
        <w:t xml:space="preserve">3.1. Состав Комиссии утверждается распоряжением администрации сельского поселения </w:t>
      </w:r>
      <w:r>
        <w:t>Мичуринский сельсовет</w:t>
      </w:r>
      <w:r w:rsidR="00355426">
        <w:t xml:space="preserve"> </w:t>
      </w:r>
      <w:r w:rsidRPr="00BE13EB">
        <w:t xml:space="preserve">муниципального района </w:t>
      </w:r>
      <w:proofErr w:type="spellStart"/>
      <w:r w:rsidR="00355426">
        <w:t>Шаранский</w:t>
      </w:r>
      <w:proofErr w:type="spellEnd"/>
      <w:r w:rsidR="00355426">
        <w:t xml:space="preserve"> </w:t>
      </w:r>
      <w:r w:rsidRPr="00BE13EB">
        <w:t>район Республики Башкортостан.</w:t>
      </w:r>
    </w:p>
    <w:p w:rsidR="00355426" w:rsidRDefault="00BE13EB" w:rsidP="00BE13EB">
      <w:r w:rsidRPr="00BE13EB">
        <w:t>3.2. Комиссию возглавляет председатель, секретарь Комиссии обеспечивает организацию работы Комиссии.</w:t>
      </w:r>
    </w:p>
    <w:p w:rsidR="00355426" w:rsidRDefault="00BE13EB" w:rsidP="00BE13EB">
      <w:r w:rsidRPr="00BE13EB">
        <w:t>3.3. Секретарь Комиссии:</w:t>
      </w:r>
    </w:p>
    <w:p w:rsidR="00355426" w:rsidRDefault="00BE13EB" w:rsidP="00BE13EB">
      <w:r w:rsidRPr="00BE13EB">
        <w:t>-по решению председателя Комиссии вносит вопрос на рассмотрение Комиссии;</w:t>
      </w:r>
    </w:p>
    <w:p w:rsidR="00355426" w:rsidRDefault="00BE13EB" w:rsidP="00BE13EB">
      <w:r w:rsidRPr="00BE13EB">
        <w:t>-подготавливает материалы, необходимые для принятия решения;</w:t>
      </w:r>
    </w:p>
    <w:p w:rsidR="00355426" w:rsidRDefault="00355426" w:rsidP="00BE13EB">
      <w:r>
        <w:t>-</w:t>
      </w:r>
      <w:r w:rsidR="00BE13EB" w:rsidRPr="00BE13EB">
        <w:t>оповещает членов Комиссии о предстоящем заседании Комиссии;</w:t>
      </w:r>
    </w:p>
    <w:p w:rsidR="00355426" w:rsidRDefault="00BE13EB" w:rsidP="00BE13EB">
      <w:r w:rsidRPr="00BE13EB">
        <w:lastRenderedPageBreak/>
        <w:t>-доводит до сведения членов Комиссии информацию о материалах, представленных на рассмотрение Комиссии;</w:t>
      </w:r>
    </w:p>
    <w:p w:rsidR="00355426" w:rsidRDefault="00BE13EB" w:rsidP="00BE13EB">
      <w:r w:rsidRPr="00BE13EB">
        <w:t>-ведет протоколы заседаний Комиссии.</w:t>
      </w:r>
    </w:p>
    <w:p w:rsidR="00355426" w:rsidRDefault="00BE13EB" w:rsidP="00BE13EB">
      <w:r w:rsidRPr="00BE13EB">
        <w:t>3.4. Документами, подтверждающими стаж муниципальной службы, являются:</w:t>
      </w:r>
    </w:p>
    <w:p w:rsidR="00355426" w:rsidRDefault="00BE13EB" w:rsidP="00BE13EB">
      <w:r w:rsidRPr="00BE13EB">
        <w:t>-трудовая книжка (при ее отсутствии, а также в тех случаях, когда в трудовой книжке содержатся неправильные или неточные записи либо не содержатся записи об отдельных периодах деятельности, принимаются справки, выданные в установленном законодательством порядке);</w:t>
      </w:r>
    </w:p>
    <w:p w:rsidR="00BE13EB" w:rsidRPr="00BE13EB" w:rsidRDefault="00BE13EB" w:rsidP="00BE13EB">
      <w:pPr>
        <w:rPr>
          <w:sz w:val="24"/>
          <w:szCs w:val="24"/>
        </w:rPr>
      </w:pPr>
      <w:r w:rsidRPr="00BE13EB">
        <w:t>-военный билет.</w:t>
      </w:r>
      <w:r w:rsidR="00355426">
        <w:t xml:space="preserve"> </w:t>
      </w:r>
      <w:proofErr w:type="gramStart"/>
      <w:r w:rsidRPr="00BE13EB">
        <w:t>При определении стажа муниципальной службы для установления ежемесячной надбавки к должностному окладу за выслугу лет,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при переводе гражданского служащего на должность муниципальной службы или избрании (назначении) на муниципальную должность, замещаемую на постоянной основе, лицо имеет право предоставить заверенные копии выписки из протокола заседания комиссии</w:t>
      </w:r>
      <w:proofErr w:type="gramEnd"/>
      <w:r w:rsidRPr="00BE13EB">
        <w:t xml:space="preserve"> по вопросам государственной службы при Главе Республики Башкортостан или Республиканской комиссии по вопросам муниципальной (государственной) </w:t>
      </w:r>
    </w:p>
    <w:p w:rsidR="00355426" w:rsidRDefault="00BE13EB" w:rsidP="00BE13EB">
      <w:proofErr w:type="gramStart"/>
      <w:r w:rsidRPr="00BE13EB">
        <w:t>службы, решения представителя нанимателя, подтверждающие стаж государственной службы, дающий право на ежемесячную надбавку к должностному окладу за выслугу лет, ежегодный дополнительный оплачиваемый отпуск за выслугу лет, на установление размера поощрений за безупречную и эффективную службу.</w:t>
      </w:r>
      <w:proofErr w:type="gramEnd"/>
    </w:p>
    <w:p w:rsidR="00355426" w:rsidRDefault="00BE13EB" w:rsidP="00BE13EB">
      <w:r w:rsidRPr="00BE13EB">
        <w:t>3.5. Заседания Комиссии проводятся в рабочее время по мере поступления обращений, но не реже одного раза в квартал.</w:t>
      </w:r>
    </w:p>
    <w:p w:rsidR="00355426" w:rsidRDefault="00BE13EB" w:rsidP="00BE13EB">
      <w:r w:rsidRPr="00BE13EB">
        <w:t>Все члены Комиссии пользуются равными правами в решении всех вопросов, рассматриваемых на заседаниях Комиссии.</w:t>
      </w:r>
    </w:p>
    <w:p w:rsidR="00355426" w:rsidRDefault="00BE13EB" w:rsidP="00BE13EB">
      <w:r w:rsidRPr="00BE13EB">
        <w:t>3.6. Заседание Комиссии правомочно при участии не менее 2/3 общего числа членов Комиссии.</w:t>
      </w:r>
      <w:r w:rsidR="00355426">
        <w:t xml:space="preserve"> </w:t>
      </w:r>
      <w:r w:rsidRPr="00BE13EB">
        <w:t>Решение Комиссии принимается простым большинством голосов присутствующего числа членов Комиссии. В случае равенства голосов голос председателя Комиссии является решающим</w:t>
      </w:r>
      <w:proofErr w:type="gramStart"/>
      <w:r w:rsidRPr="00BE13EB">
        <w:t>.Р</w:t>
      </w:r>
      <w:proofErr w:type="gramEnd"/>
      <w:r w:rsidRPr="00BE13EB">
        <w:t>ешение Комиссии оформляется протоколом, который подписывается всеми членами Комиссии, присутствующими на заседании.</w:t>
      </w:r>
      <w:r w:rsidR="00355426">
        <w:t xml:space="preserve"> </w:t>
      </w:r>
      <w:r w:rsidRPr="00BE13EB">
        <w:t xml:space="preserve">Основанием для начисления </w:t>
      </w:r>
      <w:r w:rsidRPr="00BE13EB">
        <w:lastRenderedPageBreak/>
        <w:t xml:space="preserve">ежемесячной надбавки к должностному окладу за выслугу лет и продолжительности ежегодного дополнительного отпуска за выслугу лет на муниципальной службе является распоряжение администрации сельского поселения </w:t>
      </w:r>
      <w:r>
        <w:t>Мичуринский сельсовет</w:t>
      </w:r>
      <w:r w:rsidR="00355426">
        <w:t xml:space="preserve"> </w:t>
      </w:r>
      <w:r w:rsidRPr="00BE13EB">
        <w:t xml:space="preserve">муниципального района </w:t>
      </w:r>
      <w:proofErr w:type="spellStart"/>
      <w:r w:rsidR="00355426">
        <w:t>Шаранский</w:t>
      </w:r>
      <w:proofErr w:type="spellEnd"/>
      <w:r w:rsidR="00355426">
        <w:t xml:space="preserve"> </w:t>
      </w:r>
      <w:r w:rsidRPr="00BE13EB">
        <w:t>район Республики Башкортостан.</w:t>
      </w:r>
    </w:p>
    <w:p w:rsidR="00355426" w:rsidRPr="00355426" w:rsidRDefault="00BE13EB" w:rsidP="00BE13EB">
      <w:pPr>
        <w:rPr>
          <w:b/>
        </w:rPr>
      </w:pPr>
      <w:r w:rsidRPr="00355426">
        <w:rPr>
          <w:b/>
        </w:rPr>
        <w:t>4. ОПРЕДЕЛЕНИЕ СТАЖА МУНИЦИПАЛЬНОЙ СЛУЖБЫ</w:t>
      </w:r>
    </w:p>
    <w:p w:rsidR="00355426" w:rsidRDefault="00BE13EB" w:rsidP="00BE13EB">
      <w:r w:rsidRPr="00BE13EB">
        <w:t xml:space="preserve">4.1. В стаж (общую продолжительность) муниципальной службы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w:t>
      </w:r>
    </w:p>
    <w:p w:rsidR="00355426" w:rsidRDefault="00355426" w:rsidP="00BE13EB">
      <w:r w:rsidRPr="00BE13EB">
        <w:t>Д</w:t>
      </w:r>
      <w:r w:rsidR="00BE13EB" w:rsidRPr="00BE13EB">
        <w:t>олжностей</w:t>
      </w:r>
      <w:r>
        <w:t xml:space="preserve"> </w:t>
      </w:r>
      <w:r w:rsidR="00BE13EB" w:rsidRPr="00BE13EB">
        <w:t>государственной гражданской службы, воинских должностей и должностей федеральной государственной службы иных видов; иных должностей в соответствии с федеральными законами.</w:t>
      </w:r>
    </w:p>
    <w:p w:rsidR="00355426" w:rsidRDefault="00BE13EB" w:rsidP="00355426">
      <w:proofErr w:type="gramStart"/>
      <w:r w:rsidRPr="00BE13EB">
        <w:t>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w:t>
      </w:r>
      <w:r w:rsidR="00355426">
        <w:t xml:space="preserve"> </w:t>
      </w:r>
      <w:r w:rsidRPr="00BE13EB">
        <w:t>поощрений за безупречную и эффективную муниципальную службу помимо вышеуказанных периодов замещения должностей,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w:t>
      </w:r>
      <w:r w:rsidR="00355426">
        <w:t xml:space="preserve"> </w:t>
      </w:r>
      <w:r w:rsidR="00355426" w:rsidRPr="00BE13EB">
        <w:t>З</w:t>
      </w:r>
      <w:r w:rsidRPr="00BE13EB">
        <w:t>акона</w:t>
      </w:r>
      <w:r w:rsidR="00355426">
        <w:t xml:space="preserve"> </w:t>
      </w:r>
      <w:r w:rsidRPr="00BE13EB">
        <w:t>от</w:t>
      </w:r>
      <w:proofErr w:type="gramEnd"/>
      <w:r w:rsidRPr="00BE13EB">
        <w:t xml:space="preserve"> 27 июля 2004 года N 79-ФЗ "О государственной гражданской службе Российской Федерации".4.2. В стаж муниципальной службы для назначения пенсии за выслугу лет муниципальным служащим включаются (засчитываются) периоды замещения должностей, предусмотренных ст. 3ЗаконаРеспублики Башкортостан от 3 июня 2004 года N 82-з "О порядке исчисления стажа муниципальной службы в Республике Башкортостан"</w:t>
      </w:r>
      <w:r w:rsidR="00355426">
        <w:t>.</w:t>
      </w:r>
    </w:p>
    <w:p w:rsidR="00355426" w:rsidRDefault="00BE13EB" w:rsidP="00355426">
      <w:r w:rsidRPr="00BE13EB">
        <w:t>.4.3. Периоды службы (работы), включаемые в стаж муниципальной службы, суммируются независимо от наличия и продолжительности перерывов в службе (работе) или иной деятельности.</w:t>
      </w:r>
    </w:p>
    <w:p w:rsidR="00355426" w:rsidRDefault="00BE13EB" w:rsidP="00355426">
      <w:r w:rsidRPr="00BE13EB">
        <w:t>4.4. Стаж муниципальной службы исчисляется в календарном порядке (год, месяц, день). Льготное исчисление стажа муниципальной службы не производится. Днем установления стажа муниципальной службы считается день принятия решения Комиссией.</w:t>
      </w:r>
    </w:p>
    <w:p w:rsidR="00355426" w:rsidRPr="00355426" w:rsidRDefault="00BE13EB" w:rsidP="00355426">
      <w:pPr>
        <w:rPr>
          <w:b/>
        </w:rPr>
      </w:pPr>
      <w:r w:rsidRPr="00355426">
        <w:rPr>
          <w:b/>
        </w:rPr>
        <w:lastRenderedPageBreak/>
        <w:t>5. РАССМОТРЕНИЕ СПОРОВ</w:t>
      </w:r>
      <w:r w:rsidR="00355426" w:rsidRPr="00355426">
        <w:rPr>
          <w:b/>
        </w:rPr>
        <w:t xml:space="preserve"> </w:t>
      </w:r>
    </w:p>
    <w:p w:rsidR="00BE13EB" w:rsidRPr="00BE13EB" w:rsidRDefault="00BE13EB" w:rsidP="00355426">
      <w:pPr>
        <w:rPr>
          <w:sz w:val="24"/>
          <w:szCs w:val="24"/>
        </w:rPr>
      </w:pPr>
      <w:r w:rsidRPr="00BE13EB">
        <w:t>Споры, связанные</w:t>
      </w:r>
      <w:r w:rsidR="00355426">
        <w:t xml:space="preserve"> </w:t>
      </w:r>
      <w:r w:rsidRPr="00BE13EB">
        <w:t xml:space="preserve">с </w:t>
      </w:r>
      <w:r w:rsidR="00355426">
        <w:t xml:space="preserve"> </w:t>
      </w:r>
      <w:r w:rsidRPr="00BE13EB">
        <w:t>установлением и исчислением стажа муниципальной службы, могут быть обжалованы в установленном законодательством порядке.</w:t>
      </w:r>
    </w:p>
    <w:sectPr w:rsidR="00BE13EB" w:rsidRPr="00BE13EB" w:rsidSect="00744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3EB"/>
    <w:rsid w:val="000A7EFD"/>
    <w:rsid w:val="00106C05"/>
    <w:rsid w:val="00121E08"/>
    <w:rsid w:val="001E35D2"/>
    <w:rsid w:val="00285333"/>
    <w:rsid w:val="002B7917"/>
    <w:rsid w:val="00355426"/>
    <w:rsid w:val="003E697A"/>
    <w:rsid w:val="004A1E93"/>
    <w:rsid w:val="004B5AF0"/>
    <w:rsid w:val="00556AB7"/>
    <w:rsid w:val="005F3F62"/>
    <w:rsid w:val="00694897"/>
    <w:rsid w:val="00722B58"/>
    <w:rsid w:val="0074487D"/>
    <w:rsid w:val="007852EF"/>
    <w:rsid w:val="00843579"/>
    <w:rsid w:val="00845249"/>
    <w:rsid w:val="008F5112"/>
    <w:rsid w:val="009C5A2B"/>
    <w:rsid w:val="00A02674"/>
    <w:rsid w:val="00AA528A"/>
    <w:rsid w:val="00AB194D"/>
    <w:rsid w:val="00B14023"/>
    <w:rsid w:val="00B46B89"/>
    <w:rsid w:val="00B51509"/>
    <w:rsid w:val="00BE13EB"/>
    <w:rsid w:val="00C978D8"/>
    <w:rsid w:val="00D176FB"/>
    <w:rsid w:val="00E34067"/>
    <w:rsid w:val="00E9525C"/>
    <w:rsid w:val="00F92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5F3F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5F3F62"/>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5F3F62"/>
    <w:pPr>
      <w:spacing w:after="0" w:line="240" w:lineRule="auto"/>
    </w:pPr>
    <w:rPr>
      <w:rFonts w:ascii="Calibri" w:eastAsia="Times New Roman" w:hAnsi="Calibri"/>
      <w:sz w:val="22"/>
      <w:szCs w:val="22"/>
      <w:lang w:eastAsia="ru-RU"/>
    </w:rPr>
  </w:style>
  <w:style w:type="paragraph" w:styleId="a6">
    <w:name w:val="List Paragraph"/>
    <w:basedOn w:val="a"/>
    <w:uiPriority w:val="34"/>
    <w:qFormat/>
    <w:rsid w:val="005F3F62"/>
    <w:pPr>
      <w:ind w:left="720"/>
      <w:contextualSpacing/>
    </w:pPr>
  </w:style>
  <w:style w:type="paragraph" w:styleId="a7">
    <w:name w:val="Balloon Text"/>
    <w:basedOn w:val="a"/>
    <w:link w:val="a8"/>
    <w:uiPriority w:val="99"/>
    <w:semiHidden/>
    <w:unhideWhenUsed/>
    <w:rsid w:val="003554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5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6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3127-DEC9-489B-94B5-FF8A6380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2019-08-30T05:26:00Z</cp:lastPrinted>
  <dcterms:created xsi:type="dcterms:W3CDTF">2019-08-09T12:12:00Z</dcterms:created>
  <dcterms:modified xsi:type="dcterms:W3CDTF">2019-08-30T05:30:00Z</dcterms:modified>
</cp:coreProperties>
</file>