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E52169" w:rsidRPr="00F578A4" w:rsidTr="00C11FD1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10731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28649F" w:rsidRPr="0028649F" w:rsidRDefault="00E52169" w:rsidP="0028649F">
      <w:pPr>
        <w:rPr>
          <w:rFonts w:ascii="Times New Roman" w:hAnsi="Times New Roman" w:cs="Times New Roman"/>
          <w:b/>
          <w:sz w:val="28"/>
          <w:szCs w:val="28"/>
        </w:rPr>
      </w:pPr>
      <w:r w:rsidRPr="00E52169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28649F">
        <w:rPr>
          <w:rFonts w:ascii="Times New Roman" w:hAnsi="Times New Roman" w:cs="Times New Roman"/>
          <w:b/>
          <w:sz w:val="28"/>
          <w:szCs w:val="28"/>
        </w:rPr>
        <w:t>0</w:t>
      </w:r>
      <w:r w:rsidR="00837F80">
        <w:rPr>
          <w:rFonts w:ascii="Times New Roman" w:hAnsi="Times New Roman" w:cs="Times New Roman"/>
          <w:b/>
          <w:sz w:val="28"/>
          <w:szCs w:val="28"/>
        </w:rPr>
        <w:t>7</w:t>
      </w:r>
      <w:r w:rsidRPr="00E52169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28649F" w:rsidRPr="0028649F">
        <w:rPr>
          <w:rFonts w:ascii="Times New Roman" w:hAnsi="Times New Roman" w:cs="Times New Roman"/>
          <w:b/>
          <w:bCs/>
          <w:sz w:val="28"/>
          <w:szCs w:val="28"/>
          <w:lang w:val="be-BY"/>
        </w:rPr>
        <w:t>24 ғинуар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="0028649F" w:rsidRPr="0028649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 w:rsidR="0028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     24  января 2019г.</w:t>
      </w:r>
    </w:p>
    <w:p w:rsidR="0028649F" w:rsidRDefault="001067D6" w:rsidP="0028649F">
      <w:pPr>
        <w:pStyle w:val="a6"/>
        <w:ind w:left="6372"/>
        <w:rPr>
          <w:szCs w:val="28"/>
        </w:rPr>
      </w:pPr>
      <w:r w:rsidRPr="001067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649F" w:rsidRPr="0028649F" w:rsidRDefault="0028649F" w:rsidP="00286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</w:t>
      </w:r>
    </w:p>
    <w:p w:rsidR="0028649F" w:rsidRPr="0028649F" w:rsidRDefault="0028649F" w:rsidP="00286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Pr="0028649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8649F" w:rsidRPr="0028649F" w:rsidRDefault="0028649F" w:rsidP="00286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9F" w:rsidRPr="0028649F" w:rsidRDefault="0028649F" w:rsidP="002864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 w:rsidR="00EE300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 решением Совета </w:t>
      </w:r>
      <w:r w:rsidR="00EE3009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8A6099">
        <w:rPr>
          <w:rFonts w:ascii="Times New Roman" w:hAnsi="Times New Roman" w:cs="Times New Roman"/>
          <w:sz w:val="28"/>
          <w:szCs w:val="28"/>
        </w:rPr>
        <w:t>09 ноября</w:t>
      </w:r>
      <w:r w:rsidRPr="0028649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28649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8649F">
        <w:rPr>
          <w:rFonts w:ascii="Times New Roman" w:hAnsi="Times New Roman" w:cs="Times New Roman"/>
          <w:sz w:val="28"/>
          <w:szCs w:val="28"/>
        </w:rPr>
        <w:t>. № 2</w:t>
      </w:r>
      <w:r w:rsidR="008A6099">
        <w:rPr>
          <w:rFonts w:ascii="Times New Roman" w:hAnsi="Times New Roman" w:cs="Times New Roman"/>
          <w:sz w:val="28"/>
          <w:szCs w:val="28"/>
        </w:rPr>
        <w:t xml:space="preserve">28 </w:t>
      </w:r>
      <w:r w:rsidRPr="0028649F"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</w:t>
      </w:r>
      <w:r w:rsidR="008A609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649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A6099" w:rsidRDefault="0028649F" w:rsidP="00FE3B01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ab/>
        <w:t xml:space="preserve">1. Принять в Казну муниципального имущества сельского поселения Мичуринский сельсовет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имущество:</w:t>
      </w:r>
      <w:r w:rsidR="00FE3B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8649F">
        <w:rPr>
          <w:rFonts w:ascii="Times New Roman" w:hAnsi="Times New Roman" w:cs="Times New Roman"/>
          <w:sz w:val="28"/>
          <w:szCs w:val="28"/>
        </w:rPr>
        <w:t xml:space="preserve"> </w:t>
      </w:r>
      <w:r w:rsidR="008A6099">
        <w:rPr>
          <w:rFonts w:ascii="Times New Roman" w:hAnsi="Times New Roman" w:cs="Times New Roman"/>
          <w:sz w:val="28"/>
          <w:szCs w:val="28"/>
        </w:rPr>
        <w:t>Контейнеры для мусора</w:t>
      </w:r>
      <w:r w:rsidR="00D1184A">
        <w:rPr>
          <w:rFonts w:ascii="Times New Roman" w:hAnsi="Times New Roman" w:cs="Times New Roman"/>
          <w:sz w:val="28"/>
          <w:szCs w:val="28"/>
        </w:rPr>
        <w:t xml:space="preserve"> в количестве 5 (пять) шт. на сумму 15 000 руб.</w:t>
      </w:r>
    </w:p>
    <w:p w:rsidR="0028649F" w:rsidRPr="0028649F" w:rsidRDefault="0028649F" w:rsidP="0028649F">
      <w:pPr>
        <w:shd w:val="clear" w:color="auto" w:fill="FFFFFF"/>
        <w:tabs>
          <w:tab w:val="left" w:pos="709"/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Специалисту администрации сельского поселения </w:t>
      </w:r>
      <w:proofErr w:type="spellStart"/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Касимовой</w:t>
      </w:r>
      <w:proofErr w:type="spellEnd"/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А.Р. пре</w:t>
      </w:r>
      <w:r w:rsidRPr="0028649F">
        <w:rPr>
          <w:rFonts w:ascii="Times New Roman" w:hAnsi="Times New Roman" w:cs="Times New Roman"/>
          <w:sz w:val="28"/>
          <w:szCs w:val="28"/>
        </w:rPr>
        <w:t xml:space="preserve">доставить в  Комитет по управлению собственностью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1184A"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649F" w:rsidRDefault="0028649F" w:rsidP="0028649F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184A" w:rsidRPr="0028649F" w:rsidRDefault="00D1184A" w:rsidP="0028649F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EB" w:rsidRPr="0028649F" w:rsidRDefault="0028649F" w:rsidP="00FE3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 w:rsidR="00F02BEB" w:rsidRPr="002864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02BEB" w:rsidRPr="0028649F" w:rsidSect="001F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69"/>
    <w:rsid w:val="001067D6"/>
    <w:rsid w:val="001F6FE5"/>
    <w:rsid w:val="002314FB"/>
    <w:rsid w:val="0028649F"/>
    <w:rsid w:val="004159E4"/>
    <w:rsid w:val="00685FC3"/>
    <w:rsid w:val="006E3C31"/>
    <w:rsid w:val="00826B39"/>
    <w:rsid w:val="00837F80"/>
    <w:rsid w:val="008A6099"/>
    <w:rsid w:val="009E1FDB"/>
    <w:rsid w:val="00A52B84"/>
    <w:rsid w:val="00A77B40"/>
    <w:rsid w:val="00D1184A"/>
    <w:rsid w:val="00E52169"/>
    <w:rsid w:val="00E76820"/>
    <w:rsid w:val="00EE3009"/>
    <w:rsid w:val="00F02BEB"/>
    <w:rsid w:val="00F24C2E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F02BE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2BEB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51F9-08AC-465F-95D1-9EFA6870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2019-01-29T07:14:00Z</cp:lastPrinted>
  <dcterms:created xsi:type="dcterms:W3CDTF">2017-06-05T04:33:00Z</dcterms:created>
  <dcterms:modified xsi:type="dcterms:W3CDTF">2019-01-29T07:15:00Z</dcterms:modified>
</cp:coreProperties>
</file>