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1"/>
        <w:gridCol w:w="1558"/>
        <w:gridCol w:w="4116"/>
      </w:tblGrid>
      <w:tr w:rsidR="009857BB" w:rsidTr="00436CA1">
        <w:tc>
          <w:tcPr>
            <w:tcW w:w="39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57BB" w:rsidRPr="009857BB" w:rsidRDefault="009857BB" w:rsidP="00985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857BB"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 w:rsidRPr="009857BB">
              <w:rPr>
                <w:rFonts w:ascii="Times New Roman" w:hAnsi="Times New Roman"/>
                <w:b/>
                <w:iCs/>
                <w:sz w:val="18"/>
              </w:rPr>
              <w:t>һ</w:t>
            </w:r>
            <w:r w:rsidRPr="009857BB">
              <w:rPr>
                <w:rFonts w:ascii="Times New Roman" w:hAnsi="Times New Roman"/>
                <w:b/>
                <w:sz w:val="18"/>
              </w:rPr>
              <w:t>ы</w:t>
            </w:r>
          </w:p>
          <w:p w:rsidR="009857BB" w:rsidRPr="009857BB" w:rsidRDefault="009857BB" w:rsidP="00985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857BB"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9857BB" w:rsidRPr="009857BB" w:rsidRDefault="009857BB" w:rsidP="00985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857BB">
              <w:rPr>
                <w:rFonts w:ascii="Times New Roman" w:hAnsi="Times New Roman"/>
                <w:b/>
                <w:sz w:val="18"/>
              </w:rPr>
              <w:t>муниципаль</w:t>
            </w:r>
            <w:proofErr w:type="spellEnd"/>
            <w:r w:rsidRPr="009857BB">
              <w:rPr>
                <w:rFonts w:ascii="Times New Roman" w:hAnsi="Times New Roman"/>
                <w:b/>
                <w:sz w:val="18"/>
              </w:rPr>
              <w:t xml:space="preserve"> районының</w:t>
            </w:r>
          </w:p>
          <w:p w:rsidR="009857BB" w:rsidRPr="009857BB" w:rsidRDefault="009857BB" w:rsidP="00985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9857BB">
              <w:rPr>
                <w:rFonts w:ascii="Times New Roman" w:hAnsi="Times New Roman"/>
                <w:b/>
                <w:sz w:val="18"/>
              </w:rPr>
              <w:t xml:space="preserve">Мичурин </w:t>
            </w:r>
            <w:proofErr w:type="spellStart"/>
            <w:r w:rsidRPr="009857BB">
              <w:rPr>
                <w:rFonts w:ascii="Times New Roman" w:hAnsi="Times New Roman"/>
                <w:b/>
                <w:sz w:val="18"/>
              </w:rPr>
              <w:t>ауыл</w:t>
            </w:r>
            <w:proofErr w:type="spellEnd"/>
            <w:r w:rsidRPr="009857BB">
              <w:rPr>
                <w:rFonts w:ascii="Times New Roman" w:hAnsi="Times New Roman"/>
                <w:b/>
                <w:sz w:val="18"/>
              </w:rPr>
              <w:t xml:space="preserve"> Советы                                   </w:t>
            </w:r>
            <w:proofErr w:type="spellStart"/>
            <w:r w:rsidRPr="009857BB">
              <w:rPr>
                <w:rFonts w:ascii="Times New Roman" w:hAnsi="Times New Roman"/>
                <w:b/>
                <w:sz w:val="18"/>
              </w:rPr>
              <w:t>ауыл</w:t>
            </w:r>
            <w:proofErr w:type="spellEnd"/>
            <w:r w:rsidRPr="009857BB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9857BB"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 w:rsidRPr="009857BB"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 w:rsidRPr="009857BB">
              <w:rPr>
                <w:rFonts w:ascii="Times New Roman" w:hAnsi="Times New Roman"/>
                <w:b/>
                <w:iCs/>
                <w:sz w:val="18"/>
              </w:rPr>
              <w:t>әһе</w:t>
            </w:r>
            <w:r w:rsidRPr="009857BB"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9857BB" w:rsidRPr="009857BB" w:rsidRDefault="009857BB" w:rsidP="009857BB">
            <w:pPr>
              <w:pStyle w:val="a5"/>
              <w:tabs>
                <w:tab w:val="left" w:pos="708"/>
              </w:tabs>
              <w:jc w:val="center"/>
              <w:rPr>
                <w:bCs/>
                <w:sz w:val="10"/>
                <w:szCs w:val="10"/>
              </w:rPr>
            </w:pPr>
          </w:p>
          <w:p w:rsidR="009857BB" w:rsidRPr="009857BB" w:rsidRDefault="009857BB" w:rsidP="009857BB">
            <w:pPr>
              <w:pStyle w:val="a5"/>
              <w:tabs>
                <w:tab w:val="left" w:pos="708"/>
              </w:tabs>
              <w:jc w:val="center"/>
              <w:rPr>
                <w:bCs/>
                <w:sz w:val="18"/>
                <w:lang w:val="en-US"/>
              </w:rPr>
            </w:pPr>
            <w:r w:rsidRPr="009857BB">
              <w:rPr>
                <w:bCs/>
                <w:sz w:val="18"/>
              </w:rPr>
              <w:t xml:space="preserve">Мичурин </w:t>
            </w:r>
            <w:proofErr w:type="spellStart"/>
            <w:r w:rsidRPr="009857BB">
              <w:rPr>
                <w:bCs/>
                <w:sz w:val="18"/>
              </w:rPr>
              <w:t>ауылы</w:t>
            </w:r>
            <w:proofErr w:type="spellEnd"/>
            <w:r w:rsidRPr="009857BB">
              <w:rPr>
                <w:bCs/>
                <w:sz w:val="18"/>
              </w:rPr>
              <w:t>, тел.(34769) 2-44-48</w:t>
            </w:r>
          </w:p>
          <w:p w:rsidR="009857BB" w:rsidRDefault="009857BB" w:rsidP="009857BB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57BB" w:rsidRDefault="009857BB" w:rsidP="009857BB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57BB" w:rsidRDefault="009857BB" w:rsidP="009857B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857BB" w:rsidRDefault="009857BB" w:rsidP="009857B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857BB" w:rsidRDefault="009857BB" w:rsidP="009857BB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9857BB" w:rsidRDefault="009857BB" w:rsidP="009857B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857BB" w:rsidRDefault="009857BB" w:rsidP="009857B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857BB" w:rsidRDefault="009857BB" w:rsidP="009857BB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  <w:r>
              <w:rPr>
                <w:sz w:val="20"/>
              </w:rPr>
              <w:t>.</w:t>
            </w:r>
          </w:p>
        </w:tc>
      </w:tr>
    </w:tbl>
    <w:p w:rsidR="009857BB" w:rsidRPr="009857BB" w:rsidRDefault="009857BB" w:rsidP="009857BB">
      <w:pPr>
        <w:spacing w:after="0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9857BB">
        <w:rPr>
          <w:rFonts w:ascii="Times New Roman" w:hAnsi="Times New Roman"/>
          <w:sz w:val="28"/>
          <w:szCs w:val="28"/>
        </w:rPr>
        <w:t xml:space="preserve">   </w:t>
      </w:r>
      <w:r w:rsidRPr="009857BB">
        <w:rPr>
          <w:rFonts w:ascii="Times New Roman" w:eastAsia="Arial Unicode MS" w:hAnsi="Times New Roman"/>
          <w:b/>
          <w:sz w:val="28"/>
          <w:szCs w:val="28"/>
        </w:rPr>
        <w:t xml:space="preserve">  ҠАРАР                                                                          ПОСТАНОВЛЕНИЕ</w:t>
      </w:r>
    </w:p>
    <w:p w:rsidR="009857BB" w:rsidRPr="009857BB" w:rsidRDefault="009857BB" w:rsidP="009857BB">
      <w:pPr>
        <w:widowControl w:val="0"/>
        <w:rPr>
          <w:rFonts w:ascii="Times New Roman" w:hAnsi="Times New Roman"/>
          <w:b/>
          <w:sz w:val="28"/>
          <w:szCs w:val="28"/>
        </w:rPr>
      </w:pPr>
      <w:r w:rsidRPr="009857BB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24</w:t>
      </w:r>
      <w:r w:rsidRPr="009857BB">
        <w:rPr>
          <w:rFonts w:ascii="Times New Roman" w:hAnsi="Times New Roman"/>
          <w:b/>
          <w:sz w:val="28"/>
          <w:szCs w:val="28"/>
        </w:rPr>
        <w:t xml:space="preserve">»   август 2018 </w:t>
      </w:r>
      <w:proofErr w:type="spellStart"/>
      <w:r w:rsidRPr="009857B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857BB">
        <w:rPr>
          <w:rFonts w:ascii="Times New Roman" w:hAnsi="Times New Roman"/>
          <w:b/>
          <w:sz w:val="28"/>
          <w:szCs w:val="28"/>
        </w:rPr>
        <w:t xml:space="preserve">                     №6</w:t>
      </w:r>
      <w:r>
        <w:rPr>
          <w:rFonts w:ascii="Times New Roman" w:hAnsi="Times New Roman"/>
          <w:b/>
          <w:sz w:val="28"/>
          <w:szCs w:val="28"/>
        </w:rPr>
        <w:t>1</w:t>
      </w:r>
      <w:r w:rsidRPr="009857BB">
        <w:rPr>
          <w:rFonts w:ascii="Times New Roman" w:hAnsi="Times New Roman"/>
          <w:b/>
          <w:sz w:val="28"/>
          <w:szCs w:val="28"/>
        </w:rPr>
        <w:t xml:space="preserve">                            «</w:t>
      </w:r>
      <w:r>
        <w:rPr>
          <w:rFonts w:ascii="Times New Roman" w:hAnsi="Times New Roman"/>
          <w:b/>
          <w:sz w:val="28"/>
          <w:szCs w:val="28"/>
        </w:rPr>
        <w:t>24</w:t>
      </w:r>
      <w:r w:rsidRPr="009857BB">
        <w:rPr>
          <w:rFonts w:ascii="Times New Roman" w:hAnsi="Times New Roman"/>
          <w:b/>
          <w:sz w:val="28"/>
          <w:szCs w:val="28"/>
        </w:rPr>
        <w:t>»  августа   2018 г</w:t>
      </w:r>
    </w:p>
    <w:p w:rsidR="009857BB" w:rsidRDefault="009857BB" w:rsidP="009857BB">
      <w:pPr>
        <w:shd w:val="clear" w:color="auto" w:fill="FFFFFF"/>
        <w:spacing w:after="0" w:line="240" w:lineRule="auto"/>
        <w:ind w:left="10" w:right="48" w:firstLine="27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57BB" w:rsidRDefault="009857BB" w:rsidP="009857BB">
      <w:pPr>
        <w:spacing w:after="0"/>
        <w:ind w:left="708" w:firstLine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должностного лица, </w:t>
      </w:r>
    </w:p>
    <w:p w:rsidR="009857BB" w:rsidRDefault="009857BB" w:rsidP="009857BB">
      <w:pPr>
        <w:spacing w:after="0"/>
        <w:ind w:left="708" w:firstLine="1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направление  сведений </w:t>
      </w:r>
    </w:p>
    <w:p w:rsidR="009857BB" w:rsidRDefault="009857BB" w:rsidP="009857BB">
      <w:pPr>
        <w:spacing w:after="0"/>
        <w:ind w:left="708" w:firstLine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Правительство Республики Башкортостан</w:t>
      </w:r>
    </w:p>
    <w:p w:rsidR="009857BB" w:rsidRDefault="009857BB" w:rsidP="009857BB">
      <w:pPr>
        <w:spacing w:after="0"/>
        <w:ind w:left="708" w:hanging="566"/>
        <w:jc w:val="center"/>
        <w:rPr>
          <w:rFonts w:ascii="Times New Roman" w:hAnsi="Times New Roman"/>
          <w:b/>
          <w:sz w:val="28"/>
          <w:szCs w:val="28"/>
        </w:rPr>
      </w:pPr>
    </w:p>
    <w:p w:rsidR="009857BB" w:rsidRDefault="009857BB" w:rsidP="009857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«О противодействии коррупции», пунктом 4 Положения о реестре лиц, уволенных в связи с  утратой доверия, утвержденного постановлением Правительства Российской Федерации от 5 марта 2018 года № 228 « О реестре лиц, уволенных в связи утратой доверия», администрация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9857BB" w:rsidRDefault="009857BB" w:rsidP="009857B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857BB" w:rsidRDefault="00910E2F" w:rsidP="00910E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57BB">
        <w:rPr>
          <w:rFonts w:ascii="Times New Roman" w:hAnsi="Times New Roman"/>
          <w:sz w:val="28"/>
          <w:szCs w:val="28"/>
        </w:rPr>
        <w:t xml:space="preserve">1.Определить управляющего делами администрации сельского поселения Мичуринский сельсовет муниципального района </w:t>
      </w:r>
      <w:proofErr w:type="spellStart"/>
      <w:r w:rsidR="009857BB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9857BB">
        <w:rPr>
          <w:rFonts w:ascii="Times New Roman" w:hAnsi="Times New Roman"/>
          <w:sz w:val="28"/>
          <w:szCs w:val="28"/>
        </w:rPr>
        <w:t xml:space="preserve"> район Республики Башкортостан уполномоченным должностным лицом, ответственным за направление сведений в Правительство Республики Башкортостан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утратой доверия, а также</w:t>
      </w:r>
      <w:proofErr w:type="gramEnd"/>
      <w:r w:rsidR="009857BB">
        <w:rPr>
          <w:rFonts w:ascii="Times New Roman" w:hAnsi="Times New Roman"/>
          <w:sz w:val="28"/>
          <w:szCs w:val="28"/>
        </w:rPr>
        <w:t xml:space="preserve"> для исключения сведений из реестра.</w:t>
      </w:r>
    </w:p>
    <w:p w:rsidR="00910E2F" w:rsidRDefault="00910E2F" w:rsidP="00910E2F">
      <w:pPr>
        <w:pStyle w:val="HTML"/>
        <w:spacing w:after="150"/>
        <w:jc w:val="both"/>
        <w:rPr>
          <w:rFonts w:ascii="Courier" w:hAnsi="Courier"/>
          <w:color w:val="000000"/>
          <w:sz w:val="23"/>
          <w:szCs w:val="23"/>
        </w:rPr>
      </w:pPr>
      <w:r>
        <w:rPr>
          <w:rFonts w:ascii="Times New Roman" w:hAnsi="Times New Roman"/>
          <w:sz w:val="28"/>
          <w:szCs w:val="28"/>
        </w:rPr>
        <w:t xml:space="preserve">      2.Обнародовать настоящее постановление путем размещения его на информационном стенде администрации сельского поселения и на официальном сайте  сельского п</w:t>
      </w:r>
      <w:r w:rsidRPr="00910E2F">
        <w:rPr>
          <w:rFonts w:ascii="Times New Roman" w:hAnsi="Times New Roman" w:cs="Times New Roman"/>
          <w:sz w:val="28"/>
          <w:szCs w:val="28"/>
        </w:rPr>
        <w:t xml:space="preserve">оселения Мичуринский сельсовет  </w:t>
      </w:r>
      <w:hyperlink r:id="rId5" w:history="1">
        <w:r w:rsidRPr="00910E2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http://sp-michurino.ru/</w:t>
        </w:r>
      </w:hyperlink>
      <w:r>
        <w:t>.</w:t>
      </w:r>
    </w:p>
    <w:p w:rsidR="009857BB" w:rsidRDefault="00910E2F" w:rsidP="00910E2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57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57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5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</w:t>
      </w:r>
      <w:r w:rsidR="009857BB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10E2F" w:rsidRDefault="00910E2F" w:rsidP="00910E2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10E2F" w:rsidRDefault="00910E2F" w:rsidP="00910E2F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57BB" w:rsidRDefault="009857BB" w:rsidP="00910E2F">
      <w:pPr>
        <w:pStyle w:val="a3"/>
        <w:ind w:firstLine="0"/>
      </w:pPr>
      <w:r>
        <w:t>Глава сельского поселения</w:t>
      </w:r>
    </w:p>
    <w:p w:rsidR="009857BB" w:rsidRDefault="009857BB" w:rsidP="00910E2F">
      <w:pPr>
        <w:pStyle w:val="a3"/>
        <w:ind w:firstLine="0"/>
        <w:rPr>
          <w:b/>
          <w:bCs/>
        </w:rPr>
      </w:pPr>
      <w:r>
        <w:t xml:space="preserve">Мичуринский сельсовет                                                           </w:t>
      </w:r>
      <w:proofErr w:type="spellStart"/>
      <w:r>
        <w:t>В.Н.Корочкин</w:t>
      </w:r>
      <w:proofErr w:type="spellEnd"/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BB"/>
    <w:rsid w:val="001E35D2"/>
    <w:rsid w:val="003A26A8"/>
    <w:rsid w:val="0074487D"/>
    <w:rsid w:val="00910E2F"/>
    <w:rsid w:val="009857BB"/>
    <w:rsid w:val="00D176FB"/>
    <w:rsid w:val="00E9525C"/>
    <w:rsid w:val="00FD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7B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857BB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857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7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semiHidden/>
    <w:rsid w:val="009857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985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7B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10E2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10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E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AEiFgXaEtPx62KCJAktiaQ&amp;l=aHR0cDovL3NwLW1pY2h1cmluby5ydS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2018-08-24T11:21:00Z</dcterms:created>
  <dcterms:modified xsi:type="dcterms:W3CDTF">2018-08-24T11:41:00Z</dcterms:modified>
</cp:coreProperties>
</file>