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4F7A8A" w:rsidTr="00DC72F9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4F7A8A" w:rsidRDefault="004F7A8A" w:rsidP="00DC72F9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4F7A8A" w:rsidRDefault="004F7A8A" w:rsidP="004F7A8A">
      <w:pPr>
        <w:shd w:val="clear" w:color="auto" w:fill="FFFFFF"/>
        <w:spacing w:line="293" w:lineRule="exact"/>
        <w:ind w:left="130" w:firstLine="154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     РЕШЕНИЕ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О Порядке получения муниципальными служащими сельского поселения </w:t>
      </w:r>
      <w:r w:rsidR="004F7A8A">
        <w:rPr>
          <w:rFonts w:ascii="ER Bukinist Bashkir" w:hAnsi="ER Bukinist Bashkir" w:cs="ER Bukinist Bashkir"/>
          <w:b/>
          <w:bCs/>
          <w:sz w:val="28"/>
          <w:szCs w:val="28"/>
        </w:rPr>
        <w:t>Мичуринский</w:t>
      </w:r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ER Bukinist Bashkir" w:hAnsi="ER Bukinist Bashkir" w:cs="ER Bukinist Bashkir"/>
          <w:b/>
          <w:bCs/>
          <w:sz w:val="28"/>
          <w:szCs w:val="28"/>
        </w:rPr>
        <w:t>Шаранский</w:t>
      </w:r>
      <w:proofErr w:type="spellEnd"/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ER Bukinist Bashkir" w:hAnsi="ER Bukinist Bashkir" w:cs="ER Bukinist Bashkir"/>
            <w:sz w:val="28"/>
            <w:szCs w:val="28"/>
            <w:u w:val="none"/>
          </w:rPr>
          <w:t>статьей 14</w:t>
        </w:r>
      </w:hyperlink>
      <w:r>
        <w:rPr>
          <w:rFonts w:ascii="ER Bukinist Bashkir" w:hAnsi="ER Bukinist Bashkir" w:cs="ER Bukinist Bashkir"/>
          <w:sz w:val="28"/>
          <w:szCs w:val="28"/>
        </w:rPr>
        <w:t xml:space="preserve"> Федерального закона от 02.03.2007 N 25-ФЗ "О муниципальной службе в Российской Федерации" Совет сельского поселения </w:t>
      </w:r>
      <w:r w:rsidR="004F7A8A">
        <w:rPr>
          <w:rFonts w:ascii="ER Bukinist Bashkir" w:hAnsi="ER Bukinist Bashkir" w:cs="ER Bukinist Bashkir"/>
          <w:sz w:val="28"/>
          <w:szCs w:val="28"/>
        </w:rPr>
        <w:t>Мичуринский</w:t>
      </w:r>
      <w:r>
        <w:rPr>
          <w:rFonts w:ascii="ER Bukinist Bashkir" w:hAnsi="ER Bukinist Bashkir" w:cs="ER Bukinist Bashki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ER Bukinist Bashkir" w:hAnsi="ER Bukinist Bashkir" w:cs="ER Bukinist Bashkir"/>
          <w:sz w:val="28"/>
          <w:szCs w:val="28"/>
        </w:rPr>
        <w:t>Шаранский</w:t>
      </w:r>
      <w:proofErr w:type="spellEnd"/>
      <w:r>
        <w:rPr>
          <w:rFonts w:ascii="ER Bukinist Bashkir" w:hAnsi="ER Bukinist Bashkir" w:cs="ER Bukinist Bashkir"/>
          <w:sz w:val="28"/>
          <w:szCs w:val="28"/>
        </w:rPr>
        <w:t xml:space="preserve"> район Республики Башкортостан  решил:</w:t>
      </w:r>
    </w:p>
    <w:p w:rsidR="00F419FA" w:rsidRDefault="00F419FA" w:rsidP="00F419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1. Утвердить прилагаемое </w:t>
      </w:r>
      <w:hyperlink r:id="rId7" w:anchor="Par32" w:history="1">
        <w:r>
          <w:rPr>
            <w:rStyle w:val="a3"/>
            <w:rFonts w:ascii="ER Bukinist Bashkir" w:hAnsi="ER Bukinist Bashkir" w:cs="ER Bukinist Bashkir"/>
            <w:sz w:val="28"/>
            <w:szCs w:val="28"/>
            <w:u w:val="none"/>
          </w:rPr>
          <w:t>Положение</w:t>
        </w:r>
      </w:hyperlink>
      <w:r>
        <w:rPr>
          <w:rFonts w:ascii="ER Bukinist Bashkir" w:hAnsi="ER Bukinist Bashkir" w:cs="ER Bukinist Bashkir"/>
          <w:sz w:val="28"/>
          <w:szCs w:val="28"/>
        </w:rPr>
        <w:t xml:space="preserve"> о порядке получения муниципальными служащими сельского поселения </w:t>
      </w:r>
      <w:r w:rsidR="004F7A8A">
        <w:rPr>
          <w:rFonts w:ascii="ER Bukinist Bashkir" w:hAnsi="ER Bukinist Bashkir" w:cs="ER Bukinist Bashkir"/>
          <w:sz w:val="28"/>
          <w:szCs w:val="28"/>
        </w:rPr>
        <w:t>Мичуринский</w:t>
      </w:r>
      <w:r>
        <w:rPr>
          <w:rFonts w:ascii="ER Bukinist Bashkir" w:hAnsi="ER Bukinist Bashkir" w:cs="ER Bukinist Bashki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ER Bukinist Bashkir" w:hAnsi="ER Bukinist Bashkir" w:cs="ER Bukinist Bashkir"/>
          <w:sz w:val="28"/>
          <w:szCs w:val="28"/>
        </w:rPr>
        <w:t>Шаранский</w:t>
      </w:r>
      <w:proofErr w:type="spellEnd"/>
      <w:r>
        <w:rPr>
          <w:rFonts w:ascii="ER Bukinist Bashkir" w:hAnsi="ER Bukinist Bashkir" w:cs="ER Bukinist Bashkir"/>
          <w:sz w:val="28"/>
          <w:szCs w:val="28"/>
        </w:rPr>
        <w:t xml:space="preserve"> район Республики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F419FA" w:rsidRPr="004F7A8A" w:rsidRDefault="00F419FA" w:rsidP="004F7A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7A8A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4F7A8A" w:rsidRPr="004F7A8A">
        <w:rPr>
          <w:rFonts w:ascii="Times New Roman" w:hAnsi="Times New Roman"/>
          <w:sz w:val="28"/>
          <w:szCs w:val="28"/>
        </w:rPr>
        <w:t>Мичуринский</w:t>
      </w:r>
      <w:r w:rsidRPr="004F7A8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7A8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4F7A8A">
        <w:rPr>
          <w:rFonts w:ascii="Times New Roman" w:hAnsi="Times New Roman"/>
          <w:sz w:val="28"/>
          <w:szCs w:val="28"/>
        </w:rPr>
        <w:t xml:space="preserve"> район Республики Башкортостан   и на официальном сайте </w:t>
      </w:r>
      <w:r w:rsidR="004F7A8A" w:rsidRPr="00AD08F8">
        <w:t xml:space="preserve"> </w:t>
      </w:r>
      <w:r w:rsidR="004F7A8A" w:rsidRPr="004F7A8A">
        <w:rPr>
          <w:rFonts w:ascii="Times New Roman" w:hAnsi="Times New Roman"/>
          <w:sz w:val="28"/>
          <w:szCs w:val="28"/>
          <w:lang w:val="en-US"/>
        </w:rPr>
        <w:t>sp</w:t>
      </w:r>
      <w:r w:rsidR="004F7A8A" w:rsidRPr="004F7A8A">
        <w:rPr>
          <w:rFonts w:ascii="Times New Roman" w:hAnsi="Times New Roman"/>
          <w:sz w:val="28"/>
          <w:szCs w:val="28"/>
        </w:rPr>
        <w:t>-</w:t>
      </w:r>
      <w:proofErr w:type="spellStart"/>
      <w:r w:rsidR="004F7A8A" w:rsidRPr="004F7A8A">
        <w:rPr>
          <w:rFonts w:ascii="Times New Roman" w:hAnsi="Times New Roman"/>
          <w:sz w:val="28"/>
          <w:szCs w:val="28"/>
          <w:lang w:val="en-US"/>
        </w:rPr>
        <w:t>michurino</w:t>
      </w:r>
      <w:proofErr w:type="spellEnd"/>
      <w:r w:rsidR="004F7A8A" w:rsidRPr="004F7A8A">
        <w:rPr>
          <w:rFonts w:ascii="Times New Roman" w:hAnsi="Times New Roman"/>
          <w:sz w:val="28"/>
          <w:szCs w:val="28"/>
        </w:rPr>
        <w:t>.</w:t>
      </w:r>
      <w:proofErr w:type="spellStart"/>
      <w:r w:rsidR="004F7A8A" w:rsidRPr="004F7A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F7A8A" w:rsidRPr="004F7A8A">
        <w:rPr>
          <w:rFonts w:ascii="Times New Roman" w:hAnsi="Times New Roman"/>
          <w:sz w:val="28"/>
          <w:szCs w:val="28"/>
        </w:rPr>
        <w:t>.</w:t>
      </w:r>
      <w:r w:rsidR="004F7A8A">
        <w:rPr>
          <w:rFonts w:ascii="Times New Roman" w:hAnsi="Times New Roman"/>
          <w:sz w:val="28"/>
          <w:szCs w:val="28"/>
        </w:rPr>
        <w:t xml:space="preserve"> </w:t>
      </w:r>
      <w:r w:rsidRPr="004F7A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F7A8A" w:rsidRPr="004F7A8A">
        <w:rPr>
          <w:rFonts w:ascii="Times New Roman" w:hAnsi="Times New Roman"/>
          <w:sz w:val="28"/>
          <w:szCs w:val="28"/>
        </w:rPr>
        <w:t>Мичуринский</w:t>
      </w:r>
      <w:r w:rsidRPr="004F7A8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7A8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4F7A8A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</w:t>
      </w:r>
      <w:r w:rsidR="004F7A8A">
        <w:rPr>
          <w:rFonts w:ascii="Times New Roman" w:hAnsi="Times New Roman"/>
          <w:sz w:val="28"/>
          <w:szCs w:val="28"/>
        </w:rPr>
        <w:t>.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419FA" w:rsidRDefault="004F7A8A" w:rsidP="00F419F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Мичуринский</w:t>
      </w:r>
      <w:r w:rsidR="00F419F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В.Н.Корочкин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419FA" w:rsidRDefault="00F419FA" w:rsidP="00F419FA">
      <w:pPr>
        <w:spacing w:after="0"/>
        <w:rPr>
          <w:sz w:val="24"/>
          <w:szCs w:val="24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Pr="00B33BC2" w:rsidRDefault="00B33BC2" w:rsidP="00B33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BC2">
        <w:rPr>
          <w:rFonts w:ascii="Times New Roman" w:hAnsi="Times New Roman"/>
          <w:sz w:val="28"/>
          <w:szCs w:val="28"/>
        </w:rPr>
        <w:t>с. Мичуринск</w:t>
      </w:r>
    </w:p>
    <w:p w:rsidR="00B33BC2" w:rsidRPr="00B33BC2" w:rsidRDefault="00B33BC2" w:rsidP="00B33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BC2">
        <w:rPr>
          <w:rFonts w:ascii="Times New Roman" w:hAnsi="Times New Roman"/>
          <w:sz w:val="28"/>
          <w:szCs w:val="28"/>
        </w:rPr>
        <w:t>27.07.2018</w:t>
      </w:r>
    </w:p>
    <w:p w:rsidR="00B33BC2" w:rsidRPr="00B33BC2" w:rsidRDefault="00B33BC2" w:rsidP="00B33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BC2">
        <w:rPr>
          <w:rFonts w:ascii="Times New Roman" w:hAnsi="Times New Roman"/>
          <w:sz w:val="28"/>
          <w:szCs w:val="28"/>
        </w:rPr>
        <w:t>№ 23/20</w:t>
      </w:r>
      <w:r>
        <w:rPr>
          <w:rFonts w:ascii="Times New Roman" w:hAnsi="Times New Roman"/>
          <w:sz w:val="28"/>
          <w:szCs w:val="28"/>
        </w:rPr>
        <w:t>7</w:t>
      </w:r>
    </w:p>
    <w:p w:rsidR="00F419FA" w:rsidRDefault="00F419FA" w:rsidP="00B33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lastRenderedPageBreak/>
        <w:t>Приложение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к решению Совета сельского поселения</w:t>
      </w:r>
    </w:p>
    <w:p w:rsidR="00F419FA" w:rsidRDefault="004F7A8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Мичуринский</w:t>
      </w:r>
      <w:r w:rsidR="00F419FA">
        <w:rPr>
          <w:rFonts w:ascii="ER Bukinist Bashkir" w:hAnsi="ER Bukinist Bashkir" w:cs="ER Bukinist Bashkir"/>
          <w:sz w:val="28"/>
          <w:szCs w:val="28"/>
        </w:rPr>
        <w:t xml:space="preserve"> сельсовет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Муниципального района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proofErr w:type="spellStart"/>
      <w:r>
        <w:rPr>
          <w:rFonts w:ascii="ER Bukinist Bashkir" w:hAnsi="ER Bukinist Bashkir" w:cs="ER Bukinist Bashkir"/>
          <w:sz w:val="28"/>
          <w:szCs w:val="28"/>
        </w:rPr>
        <w:t>Шаранский</w:t>
      </w:r>
      <w:proofErr w:type="spellEnd"/>
      <w:r>
        <w:rPr>
          <w:rFonts w:ascii="ER Bukinist Bashkir" w:hAnsi="ER Bukinist Bashkir" w:cs="ER Bukinist Bashkir"/>
          <w:sz w:val="28"/>
          <w:szCs w:val="28"/>
        </w:rPr>
        <w:t xml:space="preserve"> район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Республики Башкортостан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от </w:t>
      </w:r>
      <w:r w:rsidR="00B33BC2">
        <w:rPr>
          <w:rFonts w:ascii="ER Bukinist Bashkir" w:hAnsi="ER Bukinist Bashkir" w:cs="ER Bukinist Bashkir"/>
          <w:sz w:val="28"/>
          <w:szCs w:val="28"/>
        </w:rPr>
        <w:t xml:space="preserve"> 27.07.2018</w:t>
      </w:r>
      <w:r>
        <w:rPr>
          <w:rFonts w:ascii="ER Bukinist Bashkir" w:hAnsi="ER Bukinist Bashkir" w:cs="ER Bukinist Bashkir"/>
          <w:sz w:val="28"/>
          <w:szCs w:val="28"/>
        </w:rPr>
        <w:t xml:space="preserve"> г. N</w:t>
      </w:r>
      <w:r w:rsidR="00B33BC2">
        <w:rPr>
          <w:rFonts w:ascii="ER Bukinist Bashkir" w:hAnsi="ER Bukinist Bashkir" w:cs="ER Bukinist Bashkir"/>
          <w:sz w:val="28"/>
          <w:szCs w:val="28"/>
        </w:rPr>
        <w:t>23/207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  <w:bookmarkStart w:id="0" w:name="Par32"/>
      <w:bookmarkEnd w:id="0"/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 w:rsidR="004F7A8A">
        <w:rPr>
          <w:rFonts w:ascii="ER Bukinist Bashkir" w:hAnsi="ER Bukinist Bashkir" w:cs="ER Bukinist Bashkir"/>
          <w:b/>
          <w:bCs/>
          <w:sz w:val="28"/>
          <w:szCs w:val="28"/>
        </w:rPr>
        <w:t>Мичуринский</w:t>
      </w:r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ER Bukinist Bashkir" w:hAnsi="ER Bukinist Bashkir" w:cs="ER Bukinist Bashkir"/>
          <w:b/>
          <w:bCs/>
          <w:sz w:val="28"/>
          <w:szCs w:val="28"/>
        </w:rPr>
        <w:t>Шаранский</w:t>
      </w:r>
      <w:proofErr w:type="spellEnd"/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1.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 xml:space="preserve">Настоящее Положение в соответствии с </w:t>
      </w:r>
      <w:hyperlink r:id="rId8" w:history="1">
        <w:r>
          <w:rPr>
            <w:rStyle w:val="a3"/>
            <w:rFonts w:ascii="ER Bukinist Bashkir" w:hAnsi="ER Bukinist Bashkir" w:cs="ER Bukinist Bashkir"/>
            <w:sz w:val="28"/>
            <w:szCs w:val="28"/>
            <w:u w:val="none"/>
          </w:rPr>
          <w:t>пунктом 3 части 1 статьи 14</w:t>
        </w:r>
      </w:hyperlink>
      <w:r>
        <w:rPr>
          <w:rFonts w:ascii="ER Bukinist Bashkir" w:hAnsi="ER Bukinist Bashkir" w:cs="ER Bukinist Bashkir"/>
          <w:sz w:val="28"/>
          <w:szCs w:val="28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4. </w:t>
      </w:r>
      <w:hyperlink r:id="rId9" w:anchor="Par74" w:history="1">
        <w:r>
          <w:rPr>
            <w:rStyle w:val="a3"/>
            <w:rFonts w:ascii="ER Bukinist Bashkir" w:hAnsi="ER Bukinist Bashkir" w:cs="ER Bukinist Bashkir"/>
            <w:sz w:val="28"/>
            <w:szCs w:val="28"/>
            <w:u w:val="none"/>
          </w:rPr>
          <w:t>Заявление</w:t>
        </w:r>
      </w:hyperlink>
      <w:r>
        <w:rPr>
          <w:rFonts w:ascii="ER Bukinist Bashkir" w:hAnsi="ER Bukinist Bashkir" w:cs="ER Bukinist Bashkir"/>
          <w:sz w:val="28"/>
          <w:szCs w:val="28"/>
        </w:rPr>
        <w:t xml:space="preserve">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позднее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5.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 xml:space="preserve">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</w:t>
      </w:r>
      <w:r>
        <w:rPr>
          <w:rFonts w:ascii="ER Bukinist Bashkir" w:hAnsi="ER Bukinist Bashkir" w:cs="ER Bukinist Bashkir"/>
          <w:sz w:val="28"/>
          <w:szCs w:val="28"/>
        </w:rPr>
        <w:lastRenderedPageBreak/>
        <w:t>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решения.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B33BC2" w:rsidRDefault="00B33BC2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8351D0" w:rsidRDefault="008351D0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8351D0" w:rsidRDefault="008351D0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8351D0" w:rsidRDefault="008351D0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8351D0" w:rsidRDefault="008351D0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both"/>
        <w:rPr>
          <w:rFonts w:ascii="ER Bukinist Bashkir" w:hAnsi="ER Bukinist Bashkir" w:cs="ER Bukinist Bashkir"/>
          <w:sz w:val="28"/>
          <w:szCs w:val="28"/>
        </w:rPr>
      </w:pP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lastRenderedPageBreak/>
        <w:t>Приложение N 1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к Положению о порядке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получения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муниципальными</w:t>
      </w:r>
      <w:proofErr w:type="gramEnd"/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служащими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сельского</w:t>
      </w:r>
      <w:proofErr w:type="gramEnd"/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поселения </w:t>
      </w:r>
      <w:proofErr w:type="gramStart"/>
      <w:r w:rsidR="004F7A8A">
        <w:rPr>
          <w:rFonts w:ascii="ER Bukinist Bashkir" w:hAnsi="ER Bukinist Bashkir" w:cs="ER Bukinist Bashkir"/>
          <w:sz w:val="28"/>
          <w:szCs w:val="28"/>
        </w:rPr>
        <w:t>Мичуринский</w:t>
      </w:r>
      <w:proofErr w:type="gramEnd"/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сельсовет муниципального района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proofErr w:type="spellStart"/>
      <w:r>
        <w:rPr>
          <w:rFonts w:ascii="ER Bukinist Bashkir" w:hAnsi="ER Bukinist Bashkir" w:cs="ER Bukinist Bashkir"/>
          <w:sz w:val="28"/>
          <w:szCs w:val="28"/>
        </w:rPr>
        <w:t>Шаранский</w:t>
      </w:r>
      <w:proofErr w:type="spellEnd"/>
      <w:r>
        <w:rPr>
          <w:rFonts w:ascii="ER Bukinist Bashkir" w:hAnsi="ER Bukinist Bashkir" w:cs="ER Bukinist Bashkir"/>
          <w:sz w:val="28"/>
          <w:szCs w:val="28"/>
        </w:rPr>
        <w:t xml:space="preserve"> район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Республики Башкортостан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разрешения представителя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нанимателя (работодателя)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 xml:space="preserve">на участие на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безвозмездной</w:t>
      </w:r>
      <w:proofErr w:type="gramEnd"/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основе в управлении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right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некоммерческими организациями</w:t>
      </w:r>
    </w:p>
    <w:p w:rsidR="00F419FA" w:rsidRDefault="00F419FA" w:rsidP="00F419FA">
      <w:pPr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 w:cs="ER Bukinist Bashkir"/>
          <w:sz w:val="28"/>
          <w:szCs w:val="28"/>
        </w:rPr>
      </w:pP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</w:t>
      </w:r>
      <w:r w:rsidRPr="008351D0">
        <w:rPr>
          <w:rFonts w:eastAsia="Calibri"/>
          <w:b w:val="0"/>
          <w:bCs w:val="0"/>
          <w:sz w:val="24"/>
          <w:szCs w:val="24"/>
        </w:rPr>
        <w:t>Главе сельского поселения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8351D0">
        <w:rPr>
          <w:rFonts w:eastAsia="Calibri"/>
          <w:b w:val="0"/>
          <w:bCs w:val="0"/>
          <w:sz w:val="24"/>
          <w:szCs w:val="24"/>
        </w:rPr>
        <w:t xml:space="preserve">                                          </w:t>
      </w:r>
      <w:r w:rsidR="008351D0">
        <w:rPr>
          <w:rFonts w:eastAsia="Calibri"/>
          <w:b w:val="0"/>
          <w:bCs w:val="0"/>
          <w:sz w:val="24"/>
          <w:szCs w:val="24"/>
        </w:rPr>
        <w:t xml:space="preserve">                                           </w:t>
      </w:r>
      <w:r w:rsidRPr="008351D0">
        <w:rPr>
          <w:rFonts w:eastAsia="Calibri"/>
          <w:b w:val="0"/>
          <w:bCs w:val="0"/>
          <w:sz w:val="24"/>
          <w:szCs w:val="24"/>
        </w:rPr>
        <w:t xml:space="preserve"> </w:t>
      </w:r>
      <w:r w:rsidR="004F7A8A" w:rsidRPr="008351D0">
        <w:rPr>
          <w:rFonts w:eastAsia="Calibri"/>
          <w:b w:val="0"/>
          <w:bCs w:val="0"/>
          <w:sz w:val="24"/>
          <w:szCs w:val="24"/>
        </w:rPr>
        <w:t>Мичуринский</w:t>
      </w:r>
      <w:r w:rsidRPr="008351D0">
        <w:rPr>
          <w:rFonts w:eastAsia="Calibri"/>
          <w:b w:val="0"/>
          <w:bCs w:val="0"/>
          <w:sz w:val="24"/>
          <w:szCs w:val="24"/>
        </w:rPr>
        <w:t xml:space="preserve"> сельсовет</w:t>
      </w:r>
    </w:p>
    <w:p w:rsidR="00B33BC2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8351D0">
        <w:rPr>
          <w:rFonts w:eastAsia="Calibri"/>
          <w:b w:val="0"/>
          <w:bCs w:val="0"/>
          <w:sz w:val="24"/>
          <w:szCs w:val="24"/>
        </w:rPr>
        <w:t xml:space="preserve">                                        </w:t>
      </w:r>
      <w:r w:rsidR="008351D0">
        <w:rPr>
          <w:rFonts w:eastAsia="Calibri"/>
          <w:b w:val="0"/>
          <w:bCs w:val="0"/>
          <w:sz w:val="24"/>
          <w:szCs w:val="24"/>
        </w:rPr>
        <w:t xml:space="preserve">                                           </w:t>
      </w:r>
      <w:r w:rsidRPr="008351D0">
        <w:rPr>
          <w:rFonts w:eastAsia="Calibri"/>
          <w:b w:val="0"/>
          <w:bCs w:val="0"/>
          <w:sz w:val="24"/>
          <w:szCs w:val="24"/>
        </w:rPr>
        <w:t xml:space="preserve">   Муниципального района</w:t>
      </w:r>
    </w:p>
    <w:p w:rsidR="00F419FA" w:rsidRPr="008351D0" w:rsidRDefault="00B33BC2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8351D0">
        <w:rPr>
          <w:rFonts w:eastAsia="Calibri"/>
          <w:b w:val="0"/>
          <w:bCs w:val="0"/>
          <w:sz w:val="24"/>
          <w:szCs w:val="24"/>
        </w:rPr>
        <w:t xml:space="preserve">                                          </w:t>
      </w:r>
      <w:r w:rsidR="008351D0">
        <w:rPr>
          <w:rFonts w:eastAsia="Calibri"/>
          <w:b w:val="0"/>
          <w:bCs w:val="0"/>
          <w:sz w:val="24"/>
          <w:szCs w:val="24"/>
        </w:rPr>
        <w:t xml:space="preserve">                                            </w:t>
      </w:r>
      <w:r w:rsidRPr="008351D0">
        <w:rPr>
          <w:rFonts w:eastAsia="Calibri"/>
          <w:b w:val="0"/>
          <w:bCs w:val="0"/>
          <w:sz w:val="24"/>
          <w:szCs w:val="24"/>
        </w:rPr>
        <w:t xml:space="preserve"> </w:t>
      </w:r>
      <w:proofErr w:type="spellStart"/>
      <w:r w:rsidR="00F419FA" w:rsidRPr="008351D0">
        <w:rPr>
          <w:rFonts w:eastAsia="Calibri"/>
          <w:b w:val="0"/>
          <w:bCs w:val="0"/>
          <w:sz w:val="24"/>
          <w:szCs w:val="24"/>
        </w:rPr>
        <w:t>Шаранский</w:t>
      </w:r>
      <w:proofErr w:type="spellEnd"/>
      <w:r w:rsidR="00F419FA" w:rsidRPr="008351D0">
        <w:rPr>
          <w:rFonts w:eastAsia="Calibri"/>
          <w:b w:val="0"/>
          <w:bCs w:val="0"/>
          <w:sz w:val="24"/>
          <w:szCs w:val="24"/>
        </w:rPr>
        <w:t xml:space="preserve"> район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8351D0">
        <w:rPr>
          <w:rFonts w:eastAsia="Calibri"/>
          <w:b w:val="0"/>
          <w:bCs w:val="0"/>
          <w:sz w:val="24"/>
          <w:szCs w:val="24"/>
        </w:rPr>
        <w:t xml:space="preserve">                                  </w:t>
      </w:r>
      <w:r w:rsidR="008351D0">
        <w:rPr>
          <w:rFonts w:eastAsia="Calibri"/>
          <w:b w:val="0"/>
          <w:bCs w:val="0"/>
          <w:sz w:val="24"/>
          <w:szCs w:val="24"/>
        </w:rPr>
        <w:t xml:space="preserve">                                            </w:t>
      </w:r>
      <w:r w:rsidRPr="008351D0">
        <w:rPr>
          <w:rFonts w:eastAsia="Calibri"/>
          <w:b w:val="0"/>
          <w:bCs w:val="0"/>
          <w:sz w:val="24"/>
          <w:szCs w:val="24"/>
        </w:rPr>
        <w:t xml:space="preserve">         Республики Башкортостан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                     </w:t>
      </w:r>
      <w:r w:rsidR="008351D0">
        <w:rPr>
          <w:rFonts w:eastAsia="Calibri"/>
          <w:b w:val="0"/>
          <w:bCs w:val="0"/>
          <w:sz w:val="20"/>
          <w:szCs w:val="20"/>
        </w:rPr>
        <w:t xml:space="preserve">                                                      </w:t>
      </w:r>
      <w:r w:rsidRPr="008351D0">
        <w:rPr>
          <w:rFonts w:eastAsia="Calibri"/>
          <w:b w:val="0"/>
          <w:bCs w:val="0"/>
          <w:sz w:val="20"/>
          <w:szCs w:val="20"/>
        </w:rPr>
        <w:t xml:space="preserve">            _____________________________________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                              </w:t>
      </w:r>
      <w:r w:rsidR="008351D0">
        <w:rPr>
          <w:rFonts w:eastAsia="Calibri"/>
          <w:b w:val="0"/>
          <w:bCs w:val="0"/>
          <w:sz w:val="20"/>
          <w:szCs w:val="20"/>
        </w:rPr>
        <w:t xml:space="preserve">                                                       </w:t>
      </w:r>
      <w:r w:rsidRPr="008351D0">
        <w:rPr>
          <w:rFonts w:eastAsia="Calibri"/>
          <w:b w:val="0"/>
          <w:bCs w:val="0"/>
          <w:sz w:val="20"/>
          <w:szCs w:val="20"/>
        </w:rPr>
        <w:t xml:space="preserve"> от _____________________________________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                             </w:t>
      </w:r>
      <w:r w:rsidR="008351D0">
        <w:rPr>
          <w:rFonts w:eastAsia="Calibri"/>
          <w:b w:val="0"/>
          <w:bCs w:val="0"/>
          <w:sz w:val="20"/>
          <w:szCs w:val="20"/>
        </w:rPr>
        <w:t xml:space="preserve">                                                     </w:t>
      </w:r>
      <w:r w:rsidRPr="008351D0">
        <w:rPr>
          <w:rFonts w:eastAsia="Calibri"/>
          <w:b w:val="0"/>
          <w:bCs w:val="0"/>
          <w:sz w:val="20"/>
          <w:szCs w:val="20"/>
        </w:rPr>
        <w:t xml:space="preserve">     _____________________________________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bookmarkStart w:id="1" w:name="Par74"/>
      <w:bookmarkEnd w:id="1"/>
      <w:r w:rsidRPr="008351D0">
        <w:rPr>
          <w:rFonts w:eastAsia="Calibri"/>
          <w:b w:val="0"/>
          <w:bCs w:val="0"/>
          <w:sz w:val="20"/>
          <w:szCs w:val="20"/>
        </w:rPr>
        <w:t xml:space="preserve">                                 ЗАЯВЛЕНИЕ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          о разрешении на участие на безвозмездной основе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             в управлении некоммерческой организацией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В  соответствии  с  </w:t>
      </w:r>
      <w:hyperlink r:id="rId10" w:history="1">
        <w:r w:rsidRPr="008351D0">
          <w:rPr>
            <w:rStyle w:val="a3"/>
            <w:rFonts w:eastAsia="Calibri"/>
            <w:b w:val="0"/>
            <w:bCs w:val="0"/>
            <w:sz w:val="20"/>
            <w:szCs w:val="20"/>
            <w:u w:val="none"/>
          </w:rPr>
          <w:t>подпунктом  3 части 1 статьи 14</w:t>
        </w:r>
      </w:hyperlink>
      <w:r w:rsidRPr="008351D0">
        <w:rPr>
          <w:rFonts w:eastAsia="Calibri"/>
          <w:b w:val="0"/>
          <w:bCs w:val="0"/>
          <w:sz w:val="20"/>
          <w:szCs w:val="20"/>
        </w:rPr>
        <w:t xml:space="preserve"> Федерального закона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от   2  марта  2007  года  N  25-ФЗ  "О  муниципальной  службе </w:t>
      </w:r>
      <w:proofErr w:type="gramStart"/>
      <w:r w:rsidRPr="008351D0">
        <w:rPr>
          <w:rFonts w:eastAsia="Calibri"/>
          <w:b w:val="0"/>
          <w:bCs w:val="0"/>
          <w:sz w:val="20"/>
          <w:szCs w:val="20"/>
        </w:rPr>
        <w:t>в</w:t>
      </w:r>
      <w:proofErr w:type="gramEnd"/>
      <w:r w:rsidRPr="008351D0">
        <w:rPr>
          <w:rFonts w:eastAsia="Calibri"/>
          <w:b w:val="0"/>
          <w:bCs w:val="0"/>
          <w:sz w:val="20"/>
          <w:szCs w:val="20"/>
        </w:rPr>
        <w:t xml:space="preserve"> Российской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>Федерации" прошу разрешить мне участие на безвозмездной основе в управлении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>некоммерческой организацией _______________________________________________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                             </w:t>
      </w:r>
      <w:proofErr w:type="gramStart"/>
      <w:r w:rsidRPr="008351D0">
        <w:rPr>
          <w:rFonts w:eastAsia="Calibri"/>
          <w:b w:val="0"/>
          <w:bCs w:val="0"/>
          <w:sz w:val="20"/>
          <w:szCs w:val="20"/>
        </w:rPr>
        <w:t>(указать наименование некоммерческой</w:t>
      </w:r>
      <w:proofErr w:type="gramEnd"/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                             организации, адрес, виды деятельности)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proofErr w:type="gramStart"/>
      <w:r w:rsidRPr="008351D0">
        <w:rPr>
          <w:rFonts w:eastAsia="Calibri"/>
          <w:b w:val="0"/>
          <w:bCs w:val="0"/>
          <w:sz w:val="20"/>
          <w:szCs w:val="20"/>
        </w:rPr>
        <w:t>в качестве единоличного исполнительного органа (члена коллегиального органа</w:t>
      </w:r>
      <w:proofErr w:type="gramEnd"/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>управления) (</w:t>
      </w:r>
      <w:proofErr w:type="gramStart"/>
      <w:r w:rsidRPr="008351D0">
        <w:rPr>
          <w:rFonts w:eastAsia="Calibri"/>
          <w:b w:val="0"/>
          <w:bCs w:val="0"/>
          <w:sz w:val="20"/>
          <w:szCs w:val="20"/>
        </w:rPr>
        <w:t>нужное</w:t>
      </w:r>
      <w:proofErr w:type="gramEnd"/>
      <w:r w:rsidRPr="008351D0">
        <w:rPr>
          <w:rFonts w:eastAsia="Calibri"/>
          <w:b w:val="0"/>
          <w:bCs w:val="0"/>
          <w:sz w:val="20"/>
          <w:szCs w:val="20"/>
        </w:rPr>
        <w:t xml:space="preserve"> подчеркнуть).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Выполнение  указанной  деятельности будет осуществляться </w:t>
      </w:r>
      <w:proofErr w:type="gramStart"/>
      <w:r w:rsidRPr="008351D0">
        <w:rPr>
          <w:rFonts w:eastAsia="Calibri"/>
          <w:b w:val="0"/>
          <w:bCs w:val="0"/>
          <w:sz w:val="20"/>
          <w:szCs w:val="20"/>
        </w:rPr>
        <w:t>в</w:t>
      </w:r>
      <w:proofErr w:type="gramEnd"/>
      <w:r w:rsidRPr="008351D0">
        <w:rPr>
          <w:rFonts w:eastAsia="Calibri"/>
          <w:b w:val="0"/>
          <w:bCs w:val="0"/>
          <w:sz w:val="20"/>
          <w:szCs w:val="20"/>
        </w:rPr>
        <w:t xml:space="preserve"> свободное от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>службы  время  и не повлечет за собой возникновения конфликта интересов или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>возможности  возникновения  конфликта  интересов  при  исполнении служебных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>обязанностей.  При  выполнении  указанной  деятельности  обязуюсь соблюдать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требования,  предусмотренные  </w:t>
      </w:r>
      <w:hyperlink r:id="rId11" w:history="1">
        <w:r w:rsidRPr="008351D0">
          <w:rPr>
            <w:rStyle w:val="a3"/>
            <w:rFonts w:eastAsia="Calibri"/>
            <w:b w:val="0"/>
            <w:bCs w:val="0"/>
            <w:sz w:val="20"/>
            <w:szCs w:val="20"/>
            <w:u w:val="none"/>
          </w:rPr>
          <w:t>статьями  14</w:t>
        </w:r>
      </w:hyperlink>
      <w:r w:rsidRPr="008351D0">
        <w:rPr>
          <w:rFonts w:eastAsia="Calibri"/>
          <w:b w:val="0"/>
          <w:bCs w:val="0"/>
          <w:sz w:val="20"/>
          <w:szCs w:val="20"/>
        </w:rPr>
        <w:t xml:space="preserve">  и </w:t>
      </w:r>
      <w:hyperlink r:id="rId12" w:history="1">
        <w:r w:rsidRPr="008351D0">
          <w:rPr>
            <w:rStyle w:val="a3"/>
            <w:rFonts w:eastAsia="Calibri"/>
            <w:b w:val="0"/>
            <w:bCs w:val="0"/>
            <w:sz w:val="20"/>
            <w:szCs w:val="20"/>
            <w:u w:val="none"/>
          </w:rPr>
          <w:t>14.2</w:t>
        </w:r>
      </w:hyperlink>
      <w:r w:rsidRPr="008351D0">
        <w:rPr>
          <w:rFonts w:eastAsia="Calibri"/>
          <w:b w:val="0"/>
          <w:bCs w:val="0"/>
          <w:sz w:val="20"/>
          <w:szCs w:val="20"/>
        </w:rPr>
        <w:t xml:space="preserve"> Федерального закона от 2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>марта 2007 года N 25-ФЗ "О муниципальной службе в Российской Федерации".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0"/>
          <w:szCs w:val="20"/>
        </w:rPr>
      </w:pPr>
    </w:p>
    <w:p w:rsidR="00F419FA" w:rsidRPr="008351D0" w:rsidRDefault="00F419FA" w:rsidP="00F419FA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>"____" _____________ 20___ г.  ______________   ___________________________</w:t>
      </w:r>
    </w:p>
    <w:p w:rsidR="00F419FA" w:rsidRPr="008351D0" w:rsidRDefault="00F419FA" w:rsidP="00F419FA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0"/>
          <w:szCs w:val="20"/>
        </w:rPr>
      </w:pPr>
      <w:r w:rsidRPr="008351D0">
        <w:rPr>
          <w:rFonts w:eastAsia="Calibri"/>
          <w:b w:val="0"/>
          <w:bCs w:val="0"/>
          <w:sz w:val="20"/>
          <w:szCs w:val="20"/>
        </w:rPr>
        <w:t xml:space="preserve">                                  </w:t>
      </w:r>
      <w:proofErr w:type="gramStart"/>
      <w:r w:rsidRPr="008351D0">
        <w:rPr>
          <w:rFonts w:eastAsia="Calibri"/>
          <w:b w:val="0"/>
          <w:bCs w:val="0"/>
          <w:sz w:val="20"/>
          <w:szCs w:val="20"/>
        </w:rPr>
        <w:t>(подпись)        (расшифровка подписи</w:t>
      </w:r>
      <w:proofErr w:type="gramEnd"/>
    </w:p>
    <w:p w:rsidR="00F419FA" w:rsidRDefault="00F419FA" w:rsidP="00F419FA">
      <w:pPr>
        <w:rPr>
          <w:rFonts w:ascii="Times New Roman" w:hAnsi="Times New Roman"/>
          <w:sz w:val="28"/>
          <w:szCs w:val="28"/>
        </w:rPr>
      </w:pPr>
    </w:p>
    <w:p w:rsidR="0074487D" w:rsidRDefault="0074487D"/>
    <w:sectPr w:rsidR="0074487D" w:rsidSect="004F7A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3E"/>
    <w:multiLevelType w:val="hybridMultilevel"/>
    <w:tmpl w:val="95320AB0"/>
    <w:lvl w:ilvl="0" w:tplc="C9462D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419FA"/>
    <w:rsid w:val="001E35D2"/>
    <w:rsid w:val="0020218B"/>
    <w:rsid w:val="00484628"/>
    <w:rsid w:val="004F7A8A"/>
    <w:rsid w:val="0074487D"/>
    <w:rsid w:val="007A33BF"/>
    <w:rsid w:val="008351D0"/>
    <w:rsid w:val="00B33BC2"/>
    <w:rsid w:val="00BE3F9C"/>
    <w:rsid w:val="00D176FB"/>
    <w:rsid w:val="00D356C6"/>
    <w:rsid w:val="00E9525C"/>
    <w:rsid w:val="00F4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F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4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9FA"/>
    <w:rPr>
      <w:color w:val="0000FF"/>
      <w:u w:val="single"/>
    </w:rPr>
  </w:style>
  <w:style w:type="paragraph" w:customStyle="1" w:styleId="ConsPlusNormal">
    <w:name w:val="ConsPlusNormal"/>
    <w:uiPriority w:val="99"/>
    <w:rsid w:val="004F7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34C66AAC8BB359E20D41A5E9A8825E3F7BF42E6BC3D3720F41C3314C88F579BD2974CZF2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&#1055;&#1086;&#1088;&#1103;&#1076;&#1086;&#1082;.doc" TargetMode="External"/><Relationship Id="rId12" Type="http://schemas.openxmlformats.org/officeDocument/2006/relationships/hyperlink" Target="consultantplus://offline/ref=CCF34C66AAC8BB359E20D41A5E9A8825E3F7BF42E6BC3D3720F41C3314C88F579BD29741ZF2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F34C66AAC8BB359E20D41A5E9A8825E3F7BF42E6BC3D3720F41C3314C88F579BD2974CZF2EL" TargetMode="External"/><Relationship Id="rId11" Type="http://schemas.openxmlformats.org/officeDocument/2006/relationships/hyperlink" Target="consultantplus://offline/ref=CCF34C66AAC8BB359E20D41A5E9A8825E3F7BF42E6BC3D3720F41C3314C88F579BD29745F6E79BE4ZA21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CF34C66AAC8BB359E20D41A5E9A8825E3F7BF42E6BC3D3720F41C3314C88F579BD2974CZF2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&#1055;&#1086;&#1088;&#1103;&#1076;&#1086;&#108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2018-07-30T11:07:00Z</cp:lastPrinted>
  <dcterms:created xsi:type="dcterms:W3CDTF">2018-07-18T05:13:00Z</dcterms:created>
  <dcterms:modified xsi:type="dcterms:W3CDTF">2018-07-30T11:08:00Z</dcterms:modified>
</cp:coreProperties>
</file>