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BA1425" w:rsidTr="00BA1425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1425" w:rsidRDefault="00BA1425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BA1425" w:rsidRDefault="00BA1425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1425" w:rsidRDefault="00BA1425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425" w:rsidRDefault="00BA1425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1425" w:rsidRDefault="00BA1425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BA1425" w:rsidRDefault="00BA1425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BA1425" w:rsidRDefault="00BA1425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BA1425" w:rsidRDefault="00BA1425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BA1425" w:rsidTr="00B41C5F">
        <w:trPr>
          <w:cantSplit/>
          <w:jc w:val="center"/>
        </w:trPr>
        <w:tc>
          <w:tcPr>
            <w:tcW w:w="9852" w:type="dxa"/>
            <w:hideMark/>
          </w:tcPr>
          <w:p w:rsidR="00BA1425" w:rsidRDefault="00BA1425" w:rsidP="00BA1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№44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BA1425" w:rsidRDefault="00BA1425" w:rsidP="00BA1425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BA1425" w:rsidRDefault="00BA1425" w:rsidP="00BA1425">
      <w:pPr>
        <w:rPr>
          <w:sz w:val="28"/>
          <w:szCs w:val="28"/>
        </w:rPr>
      </w:pPr>
    </w:p>
    <w:p w:rsidR="00015352" w:rsidRPr="00E8403B" w:rsidRDefault="00E8403B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proofErr w:type="gramStart"/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>выдаче справки на домовладение  в сельском поселении</w:t>
      </w:r>
      <w:proofErr w:type="gramEnd"/>
      <w:r w:rsidRPr="00E8403B">
        <w:rPr>
          <w:rFonts w:eastAsia="SimSun"/>
          <w:b/>
          <w:bCs/>
          <w:kern w:val="1"/>
          <w:sz w:val="28"/>
          <w:szCs w:val="28"/>
        </w:rPr>
        <w:t xml:space="preserve"> </w:t>
      </w:r>
      <w:r w:rsidR="00DB3D2C">
        <w:rPr>
          <w:rFonts w:eastAsia="SimSun"/>
          <w:b/>
          <w:bCs/>
          <w:kern w:val="1"/>
          <w:sz w:val="28"/>
          <w:szCs w:val="28"/>
        </w:rPr>
        <w:t xml:space="preserve">Мичуринский сельсовет 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муниципального района </w:t>
      </w:r>
      <w:proofErr w:type="spellStart"/>
      <w:r w:rsidRPr="00E8403B">
        <w:rPr>
          <w:rFonts w:eastAsia="SimSun"/>
          <w:b/>
          <w:bCs/>
          <w:kern w:val="1"/>
          <w:sz w:val="28"/>
          <w:szCs w:val="28"/>
        </w:rPr>
        <w:t>Шаранский</w:t>
      </w:r>
      <w:proofErr w:type="spellEnd"/>
      <w:r w:rsidRPr="00E8403B">
        <w:rPr>
          <w:rFonts w:eastAsia="SimSun"/>
          <w:b/>
          <w:bCs/>
          <w:kern w:val="1"/>
          <w:sz w:val="28"/>
          <w:szCs w:val="28"/>
        </w:rPr>
        <w:t xml:space="preserve">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DB3D2C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 w:rsidR="00DB3D2C">
        <w:rPr>
          <w:rFonts w:ascii="Times New Roman" w:eastAsia="SimSun" w:hAnsi="Times New Roman"/>
          <w:bCs/>
          <w:kern w:val="1"/>
          <w:sz w:val="28"/>
          <w:szCs w:val="28"/>
        </w:rPr>
        <w:t xml:space="preserve">Мичуринский сельсовет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муниципального района </w:t>
      </w:r>
      <w:proofErr w:type="spellStart"/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>Шаранский</w:t>
      </w:r>
      <w:proofErr w:type="spellEnd"/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DB3D2C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BA1425">
        <w:rPr>
          <w:rFonts w:ascii="Times New Roman" w:eastAsia="SimSun" w:hAnsi="Times New Roman"/>
          <w:sz w:val="28"/>
          <w:szCs w:val="28"/>
        </w:rPr>
        <w:t>60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BA1425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B3D2C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DE11A4" w:rsidRPr="0013793C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DE11A4" w:rsidRPr="0013793C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DE11A4" w:rsidRPr="0013793C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Pr="002B3561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DB3D2C" w:rsidP="00832EFA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Мичуринский сельсовет </w:t>
      </w:r>
      <w:r w:rsidR="00832EFA" w:rsidRPr="002B3561">
        <w:rPr>
          <w:color w:val="000000"/>
          <w:sz w:val="28"/>
          <w:szCs w:val="28"/>
        </w:rPr>
        <w:t xml:space="preserve">                            </w:t>
      </w:r>
      <w:r w:rsidR="00DE11A4">
        <w:rPr>
          <w:color w:val="000000"/>
          <w:sz w:val="28"/>
          <w:szCs w:val="28"/>
        </w:rPr>
        <w:t xml:space="preserve">                             </w:t>
      </w:r>
      <w:r w:rsidR="00832EFA" w:rsidRPr="002B3561">
        <w:rPr>
          <w:color w:val="000000"/>
          <w:sz w:val="28"/>
          <w:szCs w:val="28"/>
        </w:rPr>
        <w:t xml:space="preserve">   </w:t>
      </w:r>
      <w:proofErr w:type="spellStart"/>
      <w:r w:rsidR="00DE11A4">
        <w:rPr>
          <w:color w:val="000000"/>
          <w:sz w:val="28"/>
          <w:szCs w:val="28"/>
        </w:rPr>
        <w:t>В.Н.Корочкин</w:t>
      </w:r>
      <w:proofErr w:type="spellEnd"/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445E51"/>
    <w:rsid w:val="00526ED9"/>
    <w:rsid w:val="005D46A0"/>
    <w:rsid w:val="006039A6"/>
    <w:rsid w:val="006A291C"/>
    <w:rsid w:val="006D5135"/>
    <w:rsid w:val="007C6083"/>
    <w:rsid w:val="00832EFA"/>
    <w:rsid w:val="008D713C"/>
    <w:rsid w:val="009A4715"/>
    <w:rsid w:val="009E0720"/>
    <w:rsid w:val="00A17963"/>
    <w:rsid w:val="00A27CF3"/>
    <w:rsid w:val="00AB3101"/>
    <w:rsid w:val="00B41C5F"/>
    <w:rsid w:val="00BA1425"/>
    <w:rsid w:val="00C034C7"/>
    <w:rsid w:val="00C24610"/>
    <w:rsid w:val="00C24AFA"/>
    <w:rsid w:val="00DA3EBD"/>
    <w:rsid w:val="00DB3D2C"/>
    <w:rsid w:val="00DE11A4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  <w:style w:type="paragraph" w:customStyle="1" w:styleId="ConsNonformat">
    <w:name w:val="ConsNonformat"/>
    <w:rsid w:val="00BA14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2013-10-24T05:41:00Z</cp:lastPrinted>
  <dcterms:created xsi:type="dcterms:W3CDTF">2016-03-10T10:10:00Z</dcterms:created>
  <dcterms:modified xsi:type="dcterms:W3CDTF">2016-03-15T10:04:00Z</dcterms:modified>
</cp:coreProperties>
</file>