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AA4B77" w:rsidTr="00EE344E">
        <w:trPr>
          <w:trHeight w:val="170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A4B77" w:rsidRDefault="00AA4B77" w:rsidP="00AA4B77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AA4B77" w:rsidRDefault="00AA4B77" w:rsidP="00AA4B7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A4B77" w:rsidRPr="00EE344E" w:rsidRDefault="00AA4B77" w:rsidP="00AA4B7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AA4B77" w:rsidRPr="00EE344E" w:rsidRDefault="00AA4B77" w:rsidP="00AA4B7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4B77" w:rsidRDefault="00AA4B77" w:rsidP="00AA4B7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A4B77" w:rsidRDefault="00AA4B77" w:rsidP="00AA4B7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A4B77" w:rsidRDefault="00AA4B77" w:rsidP="00AA4B7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A4B77" w:rsidRPr="00AA4B77" w:rsidRDefault="00AA4B77" w:rsidP="00AA4B7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AA4B77" w:rsidRDefault="00AA4B77" w:rsidP="00AA4B77">
      <w:pPr>
        <w:jc w:val="both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AA4B77">
        <w:rPr>
          <w:rFonts w:ascii="Calibri" w:hAnsi="Calibri"/>
          <w:sz w:val="16"/>
        </w:rPr>
        <w:t xml:space="preserve">             </w:t>
      </w:r>
      <w:r>
        <w:rPr>
          <w:rFonts w:ascii="Times New Roman" w:eastAsia="Arial Unicode MS" w:hAnsi="Times New Roman"/>
          <w:b/>
          <w:sz w:val="26"/>
          <w:szCs w:val="26"/>
        </w:rPr>
        <w:t>ҠАРАР                                                                              ПОСТАНОВЛЕНИЕ</w:t>
      </w:r>
    </w:p>
    <w:p w:rsidR="00AA4B77" w:rsidRDefault="00AA4B77" w:rsidP="00AA4B77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«24»март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 xml:space="preserve">                          №55                      «24 » марта 2016 г</w:t>
      </w:r>
    </w:p>
    <w:p w:rsidR="00AA4B77" w:rsidRDefault="00AA4B77" w:rsidP="00AA4B7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A4B77" w:rsidRDefault="00AA4B77" w:rsidP="00AA4B77">
      <w:pPr>
        <w:pStyle w:val="ConsNonformat"/>
        <w:widowControl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схемы и изменении </w:t>
      </w:r>
    </w:p>
    <w:p w:rsidR="00AA4B77" w:rsidRDefault="00AA4B77" w:rsidP="00AA4B77">
      <w:pPr>
        <w:pStyle w:val="ConsNonformat"/>
        <w:widowControl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 разрешенного использования земельных участков».</w:t>
      </w:r>
    </w:p>
    <w:p w:rsidR="00AA4B77" w:rsidRDefault="00AA4B77" w:rsidP="00AA4B77">
      <w:pPr>
        <w:pStyle w:val="ConsNonformat"/>
        <w:widowControl/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AA4B77" w:rsidRDefault="00AA4B77" w:rsidP="00AA4B77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 06.10.2012 г. №131-ФЗ, Федеральным Законом «О государственном кадастре недвижимости» от 24.07.2007 г. № 221-ФЗ  в целях обеспечения учета и оформления прав на земельный участок, ПОСТАНОВЛЯЮ:</w:t>
      </w:r>
      <w:proofErr w:type="gramEnd"/>
    </w:p>
    <w:p w:rsidR="00AA4B77" w:rsidRDefault="00AA4B77" w:rsidP="00AA4B77">
      <w:pPr>
        <w:pStyle w:val="ConsNonformat"/>
        <w:widowControl/>
        <w:ind w:right="-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схему расположения земельных участков на </w:t>
      </w:r>
      <w:proofErr w:type="gramStart"/>
      <w:r>
        <w:rPr>
          <w:rFonts w:ascii="Times New Roman" w:hAnsi="Times New Roman"/>
          <w:sz w:val="28"/>
          <w:szCs w:val="28"/>
        </w:rPr>
        <w:t>кадастровом</w:t>
      </w:r>
      <w:proofErr w:type="gramEnd"/>
    </w:p>
    <w:p w:rsidR="00AA4B77" w:rsidRDefault="00AA4B77" w:rsidP="00AA4B7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территорий кадастрового квартала 02:53:030101.</w:t>
      </w:r>
    </w:p>
    <w:p w:rsidR="00AA4B77" w:rsidRDefault="00AA4B77" w:rsidP="00AA4B77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2.  </w:t>
      </w:r>
      <w:r>
        <w:rPr>
          <w:rFonts w:ascii="Times New Roman" w:hAnsi="Times New Roman"/>
        </w:rPr>
        <w:t>Изменить вид разрешенного использования и местоположение земельных участков 02:53:030101:104:ЗУ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 02:53:030101:104:ЗУ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, образовавшегося  в результате раздела земельного участка с кадастровым номером 02:53:030101:104 находящегося в государственной собственности.</w:t>
      </w:r>
    </w:p>
    <w:p w:rsidR="00AA4B77" w:rsidRDefault="00AA4B77" w:rsidP="00AA4B77">
      <w:pPr>
        <w:spacing w:line="21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2.1    Характеристики земельного участка 02:53:030101:104:ЗУ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>
        <w:rPr>
          <w:rFonts w:ascii="Times New Roman" w:hAnsi="Times New Roman"/>
          <w:szCs w:val="28"/>
        </w:rPr>
        <w:t>.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площадь – 1019 кв.м.;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местоположение –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сельское поселение Мичуринский сельсовет, с. Мичуринск, ул. </w:t>
      </w:r>
      <w:proofErr w:type="spellStart"/>
      <w:r>
        <w:rPr>
          <w:rFonts w:ascii="Times New Roman" w:hAnsi="Times New Roman"/>
          <w:szCs w:val="28"/>
        </w:rPr>
        <w:t>Миргая</w:t>
      </w:r>
      <w:proofErr w:type="spellEnd"/>
      <w:r>
        <w:rPr>
          <w:rFonts w:ascii="Times New Roman" w:hAnsi="Times New Roman"/>
          <w:szCs w:val="28"/>
        </w:rPr>
        <w:t xml:space="preserve"> Фархутдинова, д. 6;</w:t>
      </w:r>
      <w:proofErr w:type="gramEnd"/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вид разрешенного использования – для ведения личного подсобного хозяйства;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территориальная зона – жилая зона Ж-1;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категория земель – земли населенных пунктов.</w:t>
      </w:r>
    </w:p>
    <w:p w:rsidR="00AA4B77" w:rsidRDefault="00AA4B77" w:rsidP="00AA4B77">
      <w:pPr>
        <w:spacing w:line="21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2.2 Характеристики земельного участка 02:53:030101:104:ЗУ</w:t>
      </w:r>
      <w:proofErr w:type="gramStart"/>
      <w:r>
        <w:rPr>
          <w:rFonts w:ascii="Times New Roman" w:hAnsi="Times New Roman"/>
          <w:szCs w:val="28"/>
        </w:rPr>
        <w:t>2</w:t>
      </w:r>
      <w:proofErr w:type="gramEnd"/>
      <w:r>
        <w:rPr>
          <w:rFonts w:ascii="Times New Roman" w:hAnsi="Times New Roman"/>
          <w:szCs w:val="28"/>
        </w:rPr>
        <w:t>.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площадь – 1008 кв.м.;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местоположение –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сельское поселение Мичуринский сельсовет, с. Мичуринск, ул. </w:t>
      </w:r>
      <w:proofErr w:type="spellStart"/>
      <w:r>
        <w:rPr>
          <w:rFonts w:ascii="Times New Roman" w:hAnsi="Times New Roman"/>
          <w:szCs w:val="28"/>
        </w:rPr>
        <w:t>Миргая</w:t>
      </w:r>
      <w:proofErr w:type="spellEnd"/>
      <w:r>
        <w:rPr>
          <w:rFonts w:ascii="Times New Roman" w:hAnsi="Times New Roman"/>
          <w:szCs w:val="28"/>
        </w:rPr>
        <w:t xml:space="preserve"> Фархутдинова, д. 6</w:t>
      </w:r>
      <w:proofErr w:type="gramStart"/>
      <w:r>
        <w:rPr>
          <w:rFonts w:ascii="Times New Roman" w:hAnsi="Times New Roman"/>
          <w:szCs w:val="28"/>
        </w:rPr>
        <w:t xml:space="preserve"> А</w:t>
      </w:r>
      <w:proofErr w:type="gramEnd"/>
      <w:r>
        <w:rPr>
          <w:rFonts w:ascii="Times New Roman" w:hAnsi="Times New Roman"/>
          <w:szCs w:val="28"/>
        </w:rPr>
        <w:t>;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вид разрешенного использования – для ведения личного подсобного хозяйства;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территориальная зона – жилая зона Ж-1;</w:t>
      </w:r>
    </w:p>
    <w:p w:rsidR="00AA4B77" w:rsidRDefault="00AA4B77" w:rsidP="00AA4B77">
      <w:pPr>
        <w:numPr>
          <w:ilvl w:val="0"/>
          <w:numId w:val="2"/>
        </w:numPr>
        <w:tabs>
          <w:tab w:val="num" w:pos="900"/>
          <w:tab w:val="num" w:pos="1080"/>
        </w:tabs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категория земель – земли населенных пунктов.</w:t>
      </w:r>
    </w:p>
    <w:p w:rsidR="00AA4B77" w:rsidRDefault="00AA4B77" w:rsidP="00AA4B77">
      <w:pPr>
        <w:tabs>
          <w:tab w:val="num" w:pos="2160"/>
        </w:tabs>
        <w:jc w:val="both"/>
        <w:rPr>
          <w:rFonts w:ascii="Times New Roman" w:hAnsi="Times New Roman"/>
          <w:szCs w:val="28"/>
        </w:rPr>
      </w:pPr>
    </w:p>
    <w:p w:rsidR="00AA4B77" w:rsidRDefault="00AA4B77" w:rsidP="00AA4B77">
      <w:pPr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EE344E" w:rsidRDefault="00EE344E" w:rsidP="00EE344E">
      <w:pPr>
        <w:ind w:left="360"/>
        <w:jc w:val="both"/>
        <w:rPr>
          <w:rFonts w:ascii="Times New Roman" w:hAnsi="Times New Roman"/>
          <w:szCs w:val="28"/>
        </w:rPr>
      </w:pPr>
    </w:p>
    <w:p w:rsidR="00AA4B77" w:rsidRDefault="00AA4B77" w:rsidP="00AA4B7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/>
          <w:szCs w:val="28"/>
        </w:rPr>
        <w:tab/>
        <w:t xml:space="preserve">           В.Н. </w:t>
      </w:r>
      <w:proofErr w:type="spellStart"/>
      <w:r>
        <w:rPr>
          <w:rFonts w:ascii="Times New Roman" w:hAnsi="Times New Roman"/>
          <w:szCs w:val="28"/>
        </w:rPr>
        <w:t>Корочкин</w:t>
      </w:r>
      <w:proofErr w:type="spellEnd"/>
    </w:p>
    <w:p w:rsidR="00AA4B77" w:rsidRDefault="00AA4B77" w:rsidP="00AA4B77">
      <w:pPr>
        <w:rPr>
          <w:rFonts w:ascii="Times New Roman" w:hAnsi="Times New Roman"/>
          <w:szCs w:val="28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  <w:r>
        <w:t xml:space="preserve">                                                           </w:t>
      </w: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Calibri" w:hAnsi="Calibri"/>
        </w:rPr>
      </w:pPr>
    </w:p>
    <w:p w:rsidR="00AA4B77" w:rsidRDefault="00AA4B77" w:rsidP="00AA4B77">
      <w:pPr>
        <w:jc w:val="both"/>
        <w:rPr>
          <w:rFonts w:ascii="Calibri" w:hAnsi="Calibri"/>
        </w:rPr>
      </w:pPr>
    </w:p>
    <w:p w:rsidR="00AA4B77" w:rsidRDefault="00AA4B77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EE344E" w:rsidRDefault="00EE344E" w:rsidP="00AA4B77">
      <w:pPr>
        <w:jc w:val="both"/>
        <w:rPr>
          <w:rFonts w:ascii="Calibri" w:hAnsi="Calibri"/>
        </w:rPr>
      </w:pPr>
    </w:p>
    <w:p w:rsidR="00AA4B77" w:rsidRDefault="00AA4B77" w:rsidP="00AA4B77">
      <w:pPr>
        <w:jc w:val="both"/>
        <w:rPr>
          <w:rFonts w:ascii="Calibri" w:hAnsi="Calibri"/>
        </w:rPr>
      </w:pPr>
    </w:p>
    <w:p w:rsidR="00AA4B77" w:rsidRDefault="00AA4B77" w:rsidP="00AA4B77">
      <w:pPr>
        <w:ind w:firstLine="539"/>
        <w:jc w:val="both"/>
        <w:rPr>
          <w:rFonts w:ascii="Times New Roman" w:hAnsi="Times New Roman"/>
          <w:szCs w:val="28"/>
        </w:rPr>
      </w:pPr>
      <w:r>
        <w:rPr>
          <w:rFonts w:ascii="Calibri" w:hAnsi="Calibri"/>
        </w:rPr>
        <w:lastRenderedPageBreak/>
        <w:t xml:space="preserve">                                                                      </w:t>
      </w:r>
      <w:r>
        <w:t xml:space="preserve">   </w:t>
      </w:r>
      <w:r>
        <w:rPr>
          <w:rFonts w:ascii="Times New Roman" w:hAnsi="Times New Roman"/>
          <w:szCs w:val="28"/>
        </w:rPr>
        <w:t>УТВЕРЖДЕНА</w:t>
      </w:r>
    </w:p>
    <w:p w:rsidR="00AA4B77" w:rsidRDefault="00AA4B77" w:rsidP="00AA4B7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Постановлением администрации                  </w:t>
      </w:r>
    </w:p>
    <w:p w:rsidR="00EE344E" w:rsidRDefault="00AA4B77" w:rsidP="00AA4B7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="00EE344E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ельского поселения </w:t>
      </w:r>
    </w:p>
    <w:p w:rsidR="00EE344E" w:rsidRDefault="00EE344E" w:rsidP="00AA4B7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="00AA4B77">
        <w:rPr>
          <w:rFonts w:ascii="Times New Roman" w:hAnsi="Times New Roman"/>
          <w:szCs w:val="28"/>
        </w:rPr>
        <w:t xml:space="preserve">Мичуринский  </w:t>
      </w:r>
      <w:proofErr w:type="spellStart"/>
      <w:r>
        <w:rPr>
          <w:rFonts w:ascii="Times New Roman" w:hAnsi="Times New Roman"/>
          <w:szCs w:val="28"/>
        </w:rPr>
        <w:t>с</w:t>
      </w:r>
      <w:r w:rsidR="00AA4B77">
        <w:rPr>
          <w:rFonts w:ascii="Times New Roman" w:hAnsi="Times New Roman"/>
          <w:szCs w:val="28"/>
        </w:rPr>
        <w:t>сельсовет</w:t>
      </w:r>
      <w:proofErr w:type="spellEnd"/>
      <w:r w:rsidR="00AA4B77">
        <w:rPr>
          <w:rFonts w:ascii="Times New Roman" w:hAnsi="Times New Roman"/>
          <w:szCs w:val="28"/>
        </w:rPr>
        <w:t xml:space="preserve"> МР </w:t>
      </w:r>
    </w:p>
    <w:p w:rsidR="00AA4B77" w:rsidRDefault="00EE344E" w:rsidP="00AA4B7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proofErr w:type="spellStart"/>
      <w:r w:rsidR="00AA4B77">
        <w:rPr>
          <w:rFonts w:ascii="Times New Roman" w:hAnsi="Times New Roman"/>
          <w:szCs w:val="28"/>
        </w:rPr>
        <w:t>Шаранский</w:t>
      </w:r>
      <w:proofErr w:type="spellEnd"/>
      <w:r w:rsidR="00AA4B77">
        <w:rPr>
          <w:rFonts w:ascii="Times New Roman" w:hAnsi="Times New Roman"/>
          <w:szCs w:val="28"/>
        </w:rPr>
        <w:t xml:space="preserve"> район РБ         </w:t>
      </w:r>
    </w:p>
    <w:p w:rsidR="00AA4B77" w:rsidRDefault="00AA4B77" w:rsidP="00AA4B7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от «</w:t>
      </w:r>
      <w:r w:rsidR="00EE344E">
        <w:rPr>
          <w:rFonts w:ascii="Times New Roman" w:hAnsi="Times New Roman"/>
          <w:szCs w:val="28"/>
        </w:rPr>
        <w:t>24</w:t>
      </w:r>
      <w:r>
        <w:rPr>
          <w:rFonts w:ascii="Times New Roman" w:hAnsi="Times New Roman"/>
          <w:szCs w:val="28"/>
        </w:rPr>
        <w:t>»</w:t>
      </w:r>
      <w:r w:rsidR="00EE344E">
        <w:rPr>
          <w:rFonts w:ascii="Times New Roman" w:hAnsi="Times New Roman"/>
          <w:szCs w:val="28"/>
        </w:rPr>
        <w:t xml:space="preserve"> марта </w:t>
      </w:r>
      <w:r>
        <w:rPr>
          <w:rFonts w:ascii="Times New Roman" w:hAnsi="Times New Roman"/>
          <w:szCs w:val="28"/>
        </w:rPr>
        <w:t>2016 г. №</w:t>
      </w:r>
      <w:r w:rsidR="00EE344E">
        <w:rPr>
          <w:rFonts w:ascii="Times New Roman" w:hAnsi="Times New Roman"/>
          <w:szCs w:val="28"/>
        </w:rPr>
        <w:t xml:space="preserve"> 55</w:t>
      </w:r>
    </w:p>
    <w:p w:rsidR="00AA4B77" w:rsidRDefault="00AA4B77" w:rsidP="00AA4B77">
      <w:pPr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</w:t>
      </w:r>
    </w:p>
    <w:p w:rsidR="00AA4B77" w:rsidRDefault="00AA4B77" w:rsidP="00AA4B77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расположения земельного участка на кадастровом плане территории</w:t>
      </w:r>
    </w:p>
    <w:p w:rsidR="00AA4B77" w:rsidRDefault="00AA4B77" w:rsidP="00AA4B77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106045</wp:posOffset>
            </wp:positionV>
            <wp:extent cx="1066800" cy="853440"/>
            <wp:effectExtent l="19050" t="0" r="0" b="0"/>
            <wp:wrapNone/>
            <wp:docPr id="5" name="Рисунок 2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19800" cy="6324600"/>
            <wp:effectExtent l="38100" t="19050" r="19050" b="19050"/>
            <wp:docPr id="2" name="Рисунок 2" descr="PkzoThemeRendered05399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zoThemeRendered053999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324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A4B77" w:rsidTr="00AA4B77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77" w:rsidRDefault="00AA4B77">
            <w:pPr>
              <w:pStyle w:val="a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AA4B77" w:rsidRDefault="00AA4B77">
            <w:pPr>
              <w:ind w:firstLine="53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Масштаб 1:500</w:t>
            </w:r>
          </w:p>
          <w:p w:rsidR="00AA4B77" w:rsidRDefault="00AA4B77">
            <w:pPr>
              <w:pStyle w:val="a5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AA4B77" w:rsidRDefault="00AA4B77">
            <w:pPr>
              <w:pStyle w:val="a6"/>
            </w:pPr>
          </w:p>
          <w:tbl>
            <w:tblPr>
              <w:tblW w:w="492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50"/>
              <w:gridCol w:w="7555"/>
            </w:tblGrid>
            <w:tr w:rsidR="00AA4B77">
              <w:trPr>
                <w:cantSplit/>
                <w:trHeight w:val="283"/>
              </w:trPr>
              <w:tc>
                <w:tcPr>
                  <w:tcW w:w="859" w:type="pct"/>
                  <w:vAlign w:val="center"/>
                  <w:hideMark/>
                </w:tcPr>
                <w:p w:rsidR="00AA4B77" w:rsidRDefault="00AA4B77">
                  <w:pPr>
                    <w:pStyle w:val="a5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41" w:type="pct"/>
                  <w:vAlign w:val="center"/>
                  <w:hideMark/>
                </w:tcPr>
                <w:p w:rsidR="00AA4B77" w:rsidRDefault="00AA4B77">
                  <w:pPr>
                    <w:pStyle w:val="1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AA4B77">
              <w:trPr>
                <w:cantSplit/>
                <w:trHeight w:val="283"/>
              </w:trPr>
              <w:tc>
                <w:tcPr>
                  <w:tcW w:w="859" w:type="pct"/>
                  <w:vAlign w:val="center"/>
                  <w:hideMark/>
                </w:tcPr>
                <w:p w:rsidR="00AA4B77" w:rsidRDefault="00AA4B77">
                  <w:pPr>
                    <w:pStyle w:val="a5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41" w:type="pct"/>
                  <w:vAlign w:val="center"/>
                  <w:hideMark/>
                </w:tcPr>
                <w:p w:rsidR="00AA4B77" w:rsidRDefault="00AA4B77">
                  <w:pPr>
                    <w:pStyle w:val="1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AA4B77" w:rsidRDefault="00AA4B77">
            <w:pPr>
              <w:pStyle w:val="a6"/>
            </w:pPr>
          </w:p>
        </w:tc>
      </w:tr>
    </w:tbl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4"/>
      </w:tblGrid>
      <w:tr w:rsidR="00AA4B77" w:rsidTr="00AA4B77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Условный номер земельного участка  </w:t>
            </w:r>
            <w:r>
              <w:rPr>
                <w:b w:val="0"/>
                <w:u w:val="single"/>
                <w:lang w:eastAsia="en-US"/>
              </w:rPr>
              <w:t>02:53:030101:104:ЗУ</w:t>
            </w:r>
            <w:proofErr w:type="gramStart"/>
            <w:r>
              <w:rPr>
                <w:b w:val="0"/>
                <w:u w:val="single"/>
                <w:lang w:eastAsia="en-US"/>
              </w:rPr>
              <w:t>1</w:t>
            </w:r>
            <w:proofErr w:type="gramEnd"/>
          </w:p>
        </w:tc>
      </w:tr>
      <w:tr w:rsidR="00AA4B77" w:rsidTr="00AA4B7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u w:val="single"/>
                <w:lang w:eastAsia="en-US"/>
              </w:rPr>
              <w:t>1019 м</w:t>
            </w:r>
            <w:proofErr w:type="gramStart"/>
            <w:r>
              <w:rPr>
                <w:b w:val="0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A4B77" w:rsidTr="00AA4B77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AA4B77" w:rsidTr="00AA4B77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B77" w:rsidRDefault="00AA4B77">
            <w:pPr>
              <w:rPr>
                <w:rFonts w:ascii="Times New Roman" w:hAnsi="Times New Roman"/>
                <w:b/>
                <w:sz w:val="22"/>
                <w:lang w:val="en-US" w:eastAsia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AA4B77" w:rsidRDefault="00AA4B77" w:rsidP="00AA4B77">
      <w:pPr>
        <w:pStyle w:val="a6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4"/>
      </w:tblGrid>
      <w:tr w:rsidR="00AA4B77" w:rsidTr="00AA4B77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681033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1242916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1242928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681052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1242940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681033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1242955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1242922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1242912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1242909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681033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1242916</w:t>
            </w:r>
          </w:p>
        </w:tc>
      </w:tr>
    </w:tbl>
    <w:p w:rsidR="00AA4B77" w:rsidRDefault="00AA4B77" w:rsidP="00AA4B77">
      <w:pPr>
        <w:pStyle w:val="11"/>
        <w:rPr>
          <w:sz w:val="2"/>
          <w:szCs w:val="2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4"/>
      </w:tblGrid>
      <w:tr w:rsidR="00AA4B77" w:rsidTr="00AA4B77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Условный номер земельного участка  </w:t>
            </w:r>
            <w:r>
              <w:rPr>
                <w:b w:val="0"/>
                <w:u w:val="single"/>
                <w:lang w:eastAsia="en-US"/>
              </w:rPr>
              <w:t>02:53:030101:104:ЗУ</w:t>
            </w:r>
            <w:proofErr w:type="gramStart"/>
            <w:r>
              <w:rPr>
                <w:b w:val="0"/>
                <w:u w:val="single"/>
                <w:lang w:eastAsia="en-US"/>
              </w:rPr>
              <w:t>2</w:t>
            </w:r>
            <w:proofErr w:type="gramEnd"/>
          </w:p>
        </w:tc>
      </w:tr>
      <w:tr w:rsidR="00AA4B77" w:rsidTr="00AA4B7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u w:val="single"/>
                <w:lang w:eastAsia="en-US"/>
              </w:rPr>
              <w:t>1008 м</w:t>
            </w:r>
            <w:proofErr w:type="gramStart"/>
            <w:r>
              <w:rPr>
                <w:b w:val="0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A4B77" w:rsidTr="00AA4B77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AA4B77" w:rsidTr="00AA4B77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B77" w:rsidRDefault="00AA4B77">
            <w:pPr>
              <w:rPr>
                <w:rFonts w:ascii="Times New Roman" w:hAnsi="Times New Roman"/>
                <w:b/>
                <w:sz w:val="22"/>
                <w:lang w:val="en-US" w:eastAsia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AA4B77" w:rsidRDefault="00AA4B77" w:rsidP="00AA4B77">
      <w:pPr>
        <w:pStyle w:val="a6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4"/>
      </w:tblGrid>
      <w:tr w:rsidR="00AA4B77" w:rsidTr="00AA4B77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1242922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681033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1242955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1242969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680993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1242942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680991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1242943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680987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1242938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681001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1242927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680998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1242922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681003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1242919</w:t>
            </w:r>
          </w:p>
        </w:tc>
      </w:tr>
      <w:tr w:rsidR="00AA4B77" w:rsidTr="00AA4B7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681006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A4B77" w:rsidRDefault="00AA4B77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1242922</w:t>
            </w:r>
          </w:p>
        </w:tc>
      </w:tr>
    </w:tbl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AA4B77" w:rsidRDefault="00AA4B77" w:rsidP="00AA4B77">
      <w:pPr>
        <w:jc w:val="both"/>
        <w:rPr>
          <w:rFonts w:ascii="Calibri" w:hAnsi="Calibri"/>
          <w:sz w:val="2"/>
          <w:szCs w:val="2"/>
        </w:rPr>
      </w:pPr>
    </w:p>
    <w:p w:rsidR="004D6BB7" w:rsidRDefault="004D6BB7"/>
    <w:sectPr w:rsidR="004D6BB7" w:rsidSect="00EE34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944"/>
    <w:multiLevelType w:val="hybridMultilevel"/>
    <w:tmpl w:val="29BC57B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47CC8"/>
    <w:multiLevelType w:val="hybridMultilevel"/>
    <w:tmpl w:val="6BC4D992"/>
    <w:lvl w:ilvl="0" w:tplc="B79ED614">
      <w:start w:val="1"/>
      <w:numFmt w:val="decimal"/>
      <w:lvlText w:val="%1."/>
      <w:lvlJc w:val="left"/>
      <w:pPr>
        <w:ind w:left="8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77"/>
    <w:rsid w:val="004D6BB7"/>
    <w:rsid w:val="00AA4B77"/>
    <w:rsid w:val="00BF00B5"/>
    <w:rsid w:val="00C9238B"/>
    <w:rsid w:val="00E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B77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77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A4B77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AA4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4B7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Текст таблицы"/>
    <w:basedOn w:val="a"/>
    <w:rsid w:val="00AA4B77"/>
    <w:pPr>
      <w:snapToGrid w:val="0"/>
    </w:pPr>
    <w:rPr>
      <w:rFonts w:ascii="Times New Roman" w:hAnsi="Times New Roman"/>
      <w:sz w:val="22"/>
    </w:rPr>
  </w:style>
  <w:style w:type="paragraph" w:customStyle="1" w:styleId="11">
    <w:name w:val="Обычный1"/>
    <w:rsid w:val="00AA4B7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Разделитель таблиц"/>
    <w:basedOn w:val="a"/>
    <w:rsid w:val="00AA4B77"/>
    <w:pPr>
      <w:spacing w:line="14" w:lineRule="exact"/>
    </w:pPr>
    <w:rPr>
      <w:rFonts w:ascii="Times New Roman" w:hAnsi="Times New Roman"/>
      <w:sz w:val="2"/>
    </w:rPr>
  </w:style>
  <w:style w:type="paragraph" w:customStyle="1" w:styleId="a7">
    <w:name w:val="Заголовок таблицы"/>
    <w:basedOn w:val="a"/>
    <w:rsid w:val="00AA4B77"/>
    <w:pPr>
      <w:keepNext/>
      <w:snapToGrid w:val="0"/>
      <w:jc w:val="center"/>
    </w:pPr>
    <w:rPr>
      <w:rFonts w:ascii="Times New Roman" w:hAnsi="Times New Roman"/>
      <w:b/>
      <w:sz w:val="22"/>
    </w:rPr>
  </w:style>
  <w:style w:type="paragraph" w:customStyle="1" w:styleId="a8">
    <w:name w:val="Заголовок таблицы повторяющийся"/>
    <w:basedOn w:val="a"/>
    <w:rsid w:val="00AA4B77"/>
    <w:pPr>
      <w:snapToGrid w:val="0"/>
      <w:jc w:val="center"/>
    </w:pPr>
    <w:rPr>
      <w:rFonts w:ascii="Times New Roman" w:hAnsi="Times New Roman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A4B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2016-03-25T04:02:00Z</cp:lastPrinted>
  <dcterms:created xsi:type="dcterms:W3CDTF">2016-03-24T12:09:00Z</dcterms:created>
  <dcterms:modified xsi:type="dcterms:W3CDTF">2016-03-25T04:04:00Z</dcterms:modified>
</cp:coreProperties>
</file>