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0"/>
        <w:gridCol w:w="2099"/>
        <w:gridCol w:w="4394"/>
      </w:tblGrid>
      <w:tr w:rsidR="002D7326" w:rsidTr="002D7326">
        <w:trPr>
          <w:trHeight w:val="1797"/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D7326" w:rsidRDefault="002D7326" w:rsidP="002D7326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Башҡортостан Республикаһы</w:t>
            </w:r>
          </w:p>
          <w:p w:rsidR="002D7326" w:rsidRDefault="002D7326" w:rsidP="002D7326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D7326" w:rsidRDefault="002D7326" w:rsidP="002D7326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2D7326" w:rsidRDefault="002D7326" w:rsidP="002D7326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 ауыл Советы</w:t>
            </w:r>
          </w:p>
          <w:p w:rsidR="002D7326" w:rsidRDefault="002D7326" w:rsidP="002D7326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ауыл  биләмәһе Советы</w:t>
            </w:r>
          </w:p>
          <w:p w:rsidR="002D7326" w:rsidRDefault="002D7326" w:rsidP="002D7326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Мичурин ауылы,</w:t>
            </w:r>
          </w:p>
          <w:p w:rsidR="002D7326" w:rsidRDefault="002D7326" w:rsidP="002D7326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D7326" w:rsidRDefault="00637865" w:rsidP="002D7326">
            <w:pPr>
              <w:spacing w:line="240" w:lineRule="auto"/>
              <w:rPr>
                <w:rFonts w:ascii="ER Bukinist Bashkir" w:hAnsi="ER Bukinist Bashkir"/>
                <w:sz w:val="18"/>
              </w:rPr>
            </w:pPr>
            <w:r w:rsidRPr="00637865">
              <w:rPr>
                <w:rFonts w:ascii="ER Bukinist Bashkir" w:hAnsi="ER Bukinist Bashkir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87.75pt">
                  <v:imagedata r:id="rId6" o:title="ШаранГерб цветной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D7326" w:rsidRDefault="002D7326" w:rsidP="002D7326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D7326" w:rsidRDefault="002D7326" w:rsidP="002D7326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2D7326" w:rsidRDefault="002D7326" w:rsidP="002D7326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2D7326" w:rsidRDefault="002D7326" w:rsidP="002D7326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2D7326" w:rsidRDefault="002D7326" w:rsidP="002D7326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2D7326" w:rsidRDefault="002D7326" w:rsidP="002D7326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с.Мичуринск,</w:t>
            </w:r>
          </w:p>
          <w:p w:rsidR="002D7326" w:rsidRDefault="002D7326" w:rsidP="002D7326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2D7326" w:rsidRPr="00AD32BE" w:rsidRDefault="002D7326" w:rsidP="002D7326">
      <w:pPr>
        <w:ind w:firstLine="708"/>
        <w:rPr>
          <w:b/>
          <w:sz w:val="28"/>
          <w:szCs w:val="28"/>
        </w:rPr>
      </w:pPr>
      <w:r w:rsidRPr="00AD32BE">
        <w:rPr>
          <w:b/>
          <w:sz w:val="28"/>
          <w:szCs w:val="28"/>
        </w:rPr>
        <w:t>ҠАРАР</w:t>
      </w:r>
      <w:r w:rsidRPr="00AD32BE">
        <w:rPr>
          <w:b/>
          <w:sz w:val="28"/>
          <w:szCs w:val="28"/>
        </w:rPr>
        <w:tab/>
      </w:r>
      <w:r w:rsidRPr="00AD32BE">
        <w:rPr>
          <w:b/>
          <w:sz w:val="28"/>
          <w:szCs w:val="28"/>
        </w:rPr>
        <w:tab/>
      </w:r>
      <w:r w:rsidRPr="00AD32BE">
        <w:rPr>
          <w:b/>
          <w:sz w:val="28"/>
          <w:szCs w:val="28"/>
        </w:rPr>
        <w:tab/>
      </w:r>
      <w:r w:rsidRPr="00AD32BE">
        <w:rPr>
          <w:b/>
          <w:sz w:val="28"/>
          <w:szCs w:val="28"/>
        </w:rPr>
        <w:tab/>
      </w:r>
      <w:r w:rsidRPr="00AD32BE">
        <w:rPr>
          <w:b/>
          <w:sz w:val="28"/>
          <w:szCs w:val="28"/>
        </w:rPr>
        <w:tab/>
      </w:r>
      <w:r w:rsidRPr="00AD32BE">
        <w:rPr>
          <w:b/>
          <w:sz w:val="28"/>
          <w:szCs w:val="28"/>
        </w:rPr>
        <w:tab/>
        <w:t xml:space="preserve">           </w:t>
      </w:r>
      <w:r w:rsidRPr="00AD32BE">
        <w:rPr>
          <w:b/>
          <w:sz w:val="28"/>
          <w:szCs w:val="28"/>
        </w:rPr>
        <w:tab/>
        <w:t>РЕШЕНИЕ</w:t>
      </w:r>
    </w:p>
    <w:p w:rsidR="00107006" w:rsidRPr="007F2B21" w:rsidRDefault="0052722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D547B1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7F2B21">
        <w:rPr>
          <w:rFonts w:ascii="Times New Roman" w:hAnsi="Times New Roman" w:cs="Times New Roman"/>
          <w:sz w:val="28"/>
          <w:szCs w:val="28"/>
        </w:rPr>
        <w:t>от</w:t>
      </w:r>
      <w:r w:rsidR="00D547B1">
        <w:rPr>
          <w:rFonts w:ascii="Times New Roman" w:hAnsi="Times New Roman" w:cs="Times New Roman"/>
          <w:sz w:val="28"/>
          <w:szCs w:val="28"/>
        </w:rPr>
        <w:t xml:space="preserve"> 27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B7F0F" w:rsidRPr="007F2B21">
        <w:rPr>
          <w:rFonts w:ascii="Times New Roman" w:hAnsi="Times New Roman" w:cs="Times New Roman"/>
          <w:sz w:val="28"/>
          <w:szCs w:val="28"/>
        </w:rPr>
        <w:t>1</w:t>
      </w:r>
      <w:r w:rsidR="00E461A9">
        <w:rPr>
          <w:rFonts w:ascii="Times New Roman" w:hAnsi="Times New Roman" w:cs="Times New Roman"/>
          <w:sz w:val="28"/>
          <w:szCs w:val="28"/>
        </w:rPr>
        <w:t>8</w:t>
      </w:r>
      <w:r w:rsidRPr="007F2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№ </w:t>
      </w:r>
      <w:r w:rsidR="00D547B1">
        <w:rPr>
          <w:rFonts w:ascii="Times New Roman" w:hAnsi="Times New Roman" w:cs="Times New Roman"/>
          <w:sz w:val="28"/>
          <w:szCs w:val="28"/>
        </w:rPr>
        <w:t>25/228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1A5EEF" w:rsidRPr="007F2B21">
        <w:rPr>
          <w:rFonts w:ascii="Times New Roman" w:hAnsi="Times New Roman" w:cs="Times New Roman"/>
          <w:sz w:val="28"/>
          <w:szCs w:val="28"/>
        </w:rPr>
        <w:t>«</w:t>
      </w:r>
      <w:r w:rsidR="00107006" w:rsidRPr="007F2B21">
        <w:rPr>
          <w:rFonts w:ascii="Times New Roman" w:hAnsi="Times New Roman" w:cs="Times New Roman"/>
          <w:sz w:val="28"/>
          <w:szCs w:val="28"/>
        </w:rPr>
        <w:t>О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107006" w:rsidRPr="007F2B21"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CB1069" w:rsidRPr="007F2B21" w:rsidRDefault="00107006" w:rsidP="00CB106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EF73D6" w:rsidRPr="007F2B21" w:rsidRDefault="00CB1069" w:rsidP="00E461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 w:rsidR="00F220DB">
        <w:rPr>
          <w:rFonts w:ascii="Times New Roman" w:hAnsi="Times New Roman" w:cs="Times New Roman"/>
          <w:bCs/>
          <w:sz w:val="28"/>
          <w:szCs w:val="28"/>
        </w:rPr>
        <w:t>и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F220DB">
        <w:rPr>
          <w:rFonts w:ascii="Times New Roman" w:hAnsi="Times New Roman" w:cs="Times New Roman"/>
          <w:bCs/>
          <w:sz w:val="28"/>
          <w:szCs w:val="28"/>
        </w:rPr>
        <w:t>а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>м</w:t>
      </w:r>
      <w:r w:rsidR="00F220DB">
        <w:rPr>
          <w:rFonts w:ascii="Times New Roman" w:hAnsi="Times New Roman" w:cs="Times New Roman"/>
          <w:bCs/>
          <w:sz w:val="28"/>
          <w:szCs w:val="28"/>
        </w:rPr>
        <w:t>и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от 04.11.2014 года № 3</w:t>
      </w:r>
      <w:r w:rsidRPr="007F2B21">
        <w:rPr>
          <w:rFonts w:ascii="Times New Roman" w:hAnsi="Times New Roman" w:cs="Times New Roman"/>
          <w:bCs/>
          <w:sz w:val="28"/>
          <w:szCs w:val="28"/>
        </w:rPr>
        <w:t>47-ФЗ</w:t>
      </w:r>
      <w:r w:rsidR="00F220DB">
        <w:rPr>
          <w:rFonts w:ascii="Times New Roman" w:hAnsi="Times New Roman" w:cs="Times New Roman"/>
          <w:bCs/>
          <w:sz w:val="28"/>
          <w:szCs w:val="28"/>
        </w:rPr>
        <w:t>, от</w:t>
      </w:r>
      <w:r w:rsidR="00E46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0DB">
        <w:rPr>
          <w:rFonts w:ascii="Times New Roman" w:hAnsi="Times New Roman" w:cs="Times New Roman"/>
          <w:bCs/>
          <w:sz w:val="28"/>
          <w:szCs w:val="28"/>
        </w:rPr>
        <w:t>29.11.2014 года</w:t>
      </w:r>
      <w:r w:rsidRPr="007F2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0DB">
        <w:rPr>
          <w:rFonts w:ascii="Times New Roman" w:hAnsi="Times New Roman" w:cs="Times New Roman"/>
          <w:bCs/>
          <w:sz w:val="28"/>
          <w:szCs w:val="28"/>
        </w:rPr>
        <w:t xml:space="preserve">№ 379-ФЗ </w:t>
      </w:r>
      <w:r w:rsidRPr="007F2B21">
        <w:rPr>
          <w:rFonts w:ascii="Times New Roman" w:hAnsi="Times New Roman" w:cs="Times New Roman"/>
          <w:bCs/>
          <w:sz w:val="28"/>
          <w:szCs w:val="28"/>
        </w:rPr>
        <w:t>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="00256D22"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="00256D22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EF73D6" w:rsidRPr="007F2B2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547B1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</w:t>
      </w:r>
      <w:r w:rsidR="00654A5C">
        <w:rPr>
          <w:rFonts w:ascii="Times New Roman" w:hAnsi="Times New Roman" w:cs="Times New Roman"/>
          <w:sz w:val="28"/>
          <w:szCs w:val="28"/>
        </w:rPr>
        <w:t>район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DA424A"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244F1" w:rsidRPr="00F87B32" w:rsidRDefault="00405DEE" w:rsidP="00E461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147B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6D2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D547B1">
        <w:rPr>
          <w:rFonts w:ascii="Times New Roman" w:hAnsi="Times New Roman" w:cs="Times New Roman"/>
          <w:b w:val="0"/>
          <w:sz w:val="28"/>
          <w:szCs w:val="28"/>
        </w:rPr>
        <w:t xml:space="preserve">Мичуринский сельсовет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Шаранский </w:t>
      </w:r>
      <w:r w:rsidR="00654A5C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от </w:t>
      </w:r>
      <w:r w:rsidR="00D547B1">
        <w:rPr>
          <w:rFonts w:ascii="Times New Roman" w:hAnsi="Times New Roman" w:cs="Times New Roman"/>
          <w:b w:val="0"/>
          <w:sz w:val="28"/>
          <w:szCs w:val="28"/>
        </w:rPr>
        <w:t>27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>ноября 201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8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547B1">
        <w:rPr>
          <w:rFonts w:ascii="Times New Roman" w:hAnsi="Times New Roman" w:cs="Times New Roman"/>
          <w:b w:val="0"/>
          <w:sz w:val="28"/>
          <w:szCs w:val="28"/>
        </w:rPr>
        <w:t>25/228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94289" w:rsidRPr="00F87B32" w:rsidRDefault="008C01F8" w:rsidP="00E461A9">
      <w:pPr>
        <w:shd w:val="clear" w:color="auto" w:fill="FFFFFF"/>
        <w:spacing w:line="240" w:lineRule="auto"/>
        <w:rPr>
          <w:sz w:val="28"/>
          <w:szCs w:val="28"/>
        </w:rPr>
      </w:pPr>
      <w:r w:rsidRPr="00F87B32">
        <w:rPr>
          <w:sz w:val="28"/>
          <w:szCs w:val="28"/>
        </w:rPr>
        <w:t>1.1.</w:t>
      </w:r>
      <w:r w:rsidR="00147BF6" w:rsidRPr="00F87B32">
        <w:rPr>
          <w:sz w:val="28"/>
          <w:szCs w:val="28"/>
        </w:rPr>
        <w:t xml:space="preserve"> </w:t>
      </w:r>
      <w:r w:rsidR="00F220DB" w:rsidRPr="00F87B32">
        <w:rPr>
          <w:sz w:val="28"/>
          <w:szCs w:val="28"/>
        </w:rPr>
        <w:t xml:space="preserve">добавить </w:t>
      </w:r>
      <w:r w:rsidR="00D70882" w:rsidRPr="00F87B32">
        <w:rPr>
          <w:sz w:val="28"/>
          <w:szCs w:val="28"/>
        </w:rPr>
        <w:t>пункт</w:t>
      </w:r>
      <w:r w:rsidR="008501E8" w:rsidRPr="00F87B32">
        <w:rPr>
          <w:sz w:val="28"/>
          <w:szCs w:val="28"/>
        </w:rPr>
        <w:t xml:space="preserve"> </w:t>
      </w:r>
      <w:r w:rsidR="00F220DB" w:rsidRPr="00F87B32">
        <w:rPr>
          <w:sz w:val="28"/>
          <w:szCs w:val="28"/>
        </w:rPr>
        <w:t>4</w:t>
      </w:r>
      <w:r w:rsidR="008501E8" w:rsidRPr="00F87B32">
        <w:rPr>
          <w:sz w:val="28"/>
          <w:szCs w:val="28"/>
        </w:rPr>
        <w:t xml:space="preserve"> «</w:t>
      </w:r>
      <w:r w:rsidR="00394289" w:rsidRPr="00F87B32">
        <w:rPr>
          <w:sz w:val="28"/>
          <w:szCs w:val="28"/>
        </w:rPr>
        <w:t xml:space="preserve">Установить следующий порядок и сроки уплаты земельного налога и авансовых платежей по </w:t>
      </w:r>
      <w:bookmarkStart w:id="0" w:name="_GoBack"/>
      <w:bookmarkEnd w:id="0"/>
      <w:r w:rsidR="00394289" w:rsidRPr="00F87B32">
        <w:rPr>
          <w:sz w:val="28"/>
          <w:szCs w:val="28"/>
        </w:rPr>
        <w:t>земельному налогу:</w:t>
      </w:r>
    </w:p>
    <w:p w:rsidR="00394289" w:rsidRPr="00F87B32" w:rsidRDefault="00394289" w:rsidP="00E461A9">
      <w:pPr>
        <w:shd w:val="clear" w:color="auto" w:fill="FFFFFF"/>
        <w:spacing w:line="240" w:lineRule="auto"/>
        <w:rPr>
          <w:sz w:val="28"/>
          <w:szCs w:val="28"/>
        </w:rPr>
      </w:pPr>
      <w:r w:rsidRPr="00F87B32">
        <w:rPr>
          <w:sz w:val="28"/>
          <w:szCs w:val="28"/>
        </w:rPr>
        <w:t>4.1.установить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394289" w:rsidRPr="00F87B32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F87B32">
        <w:rPr>
          <w:sz w:val="28"/>
          <w:szCs w:val="28"/>
        </w:rPr>
        <w:t>4.2.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периодом.</w:t>
      </w:r>
    </w:p>
    <w:p w:rsidR="00394289" w:rsidRPr="00F87B32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F87B32">
        <w:rPr>
          <w:sz w:val="28"/>
          <w:szCs w:val="28"/>
        </w:rPr>
        <w:t>4.3. налогоплательщиками - организациями уплачивается налог по итогам налогового периода не позднее 1 февраля года, следующего</w:t>
      </w:r>
      <w:r w:rsidR="00E461A9" w:rsidRPr="00F87B32">
        <w:rPr>
          <w:sz w:val="28"/>
          <w:szCs w:val="28"/>
        </w:rPr>
        <w:t xml:space="preserve"> за истекшим налоговым периодом</w:t>
      </w:r>
      <w:r w:rsidRPr="00F87B32">
        <w:rPr>
          <w:sz w:val="28"/>
          <w:szCs w:val="28"/>
        </w:rPr>
        <w:t>»</w:t>
      </w:r>
      <w:r w:rsidR="00E461A9" w:rsidRPr="00F87B32">
        <w:rPr>
          <w:sz w:val="28"/>
          <w:szCs w:val="28"/>
        </w:rPr>
        <w:t>.</w:t>
      </w:r>
    </w:p>
    <w:p w:rsidR="00405DEE" w:rsidRPr="00F87B32" w:rsidRDefault="008501E8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</w:r>
      <w:r w:rsidR="008C01F8" w:rsidRPr="00F87B32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47BF6" w:rsidRPr="00F87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61A9" w:rsidRPr="00F87B3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 xml:space="preserve">ункты 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4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>-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7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 xml:space="preserve"> счит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 xml:space="preserve">ать соответственно пунктами 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5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>-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8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47B1" w:rsidRDefault="009D3043" w:rsidP="00D547B1">
      <w:pPr>
        <w:pStyle w:val="HTML"/>
        <w:spacing w:line="315" w:lineRule="atLeast"/>
        <w:rPr>
          <w:rFonts w:ascii="Courier" w:hAnsi="Courier"/>
          <w:color w:val="000000"/>
          <w:sz w:val="23"/>
          <w:szCs w:val="23"/>
        </w:rPr>
      </w:pPr>
      <w:r w:rsidRPr="00F87B32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220DB" w:rsidRPr="00F87B32">
        <w:rPr>
          <w:rFonts w:ascii="Times New Roman" w:hAnsi="Times New Roman" w:cs="Times New Roman"/>
          <w:sz w:val="28"/>
          <w:szCs w:val="28"/>
        </w:rPr>
        <w:t xml:space="preserve">Данное решение подлежит обнародованию на информационном стенде в Администрации сельского поселения </w:t>
      </w:r>
      <w:r w:rsidR="00D547B1" w:rsidRPr="00D547B1">
        <w:rPr>
          <w:rFonts w:ascii="Times New Roman" w:hAnsi="Times New Roman" w:cs="Times New Roman"/>
          <w:bCs/>
          <w:sz w:val="28"/>
          <w:szCs w:val="28"/>
        </w:rPr>
        <w:t>Мичуринский сельсовет</w:t>
      </w:r>
      <w:r w:rsidR="00D547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0DB" w:rsidRPr="00F87B32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Башкортостан, </w:t>
      </w:r>
      <w:r w:rsidR="00F220DB" w:rsidRPr="00F87B3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размещению в сети общего доступа «Интернет» на официальном сайте сельского </w:t>
      </w:r>
      <w:r w:rsidR="00F220DB" w:rsidRPr="00D547B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поселения </w:t>
      </w:r>
      <w:r w:rsidR="00D547B1" w:rsidRPr="00D547B1">
        <w:rPr>
          <w:rFonts w:ascii="Times New Roman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Мичуринский сельсовет </w:t>
      </w:r>
      <w:r w:rsidR="00F220DB" w:rsidRPr="00D547B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муниципального</w:t>
      </w:r>
      <w:r w:rsidR="00F220DB" w:rsidRPr="00F87B3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района Шаранский район Республики Башкортостан </w:t>
      </w:r>
      <w:r w:rsidR="00D547B1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t xml:space="preserve"> </w:t>
      </w:r>
      <w:hyperlink r:id="rId7" w:history="1">
        <w:r w:rsidR="00D547B1" w:rsidRPr="00D547B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http://sp-michurino.ru/</w:t>
        </w:r>
      </w:hyperlink>
      <w:r w:rsidR="00D547B1">
        <w:rPr>
          <w:rFonts w:ascii="Times New Roman" w:hAnsi="Times New Roman" w:cs="Times New Roman"/>
          <w:sz w:val="28"/>
          <w:szCs w:val="28"/>
        </w:rPr>
        <w:t>.</w:t>
      </w:r>
    </w:p>
    <w:p w:rsidR="009D3043" w:rsidRPr="00F87B32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D70882" w:rsidRPr="00F87B32">
        <w:rPr>
          <w:rFonts w:ascii="Times New Roman" w:hAnsi="Times New Roman" w:cs="Times New Roman"/>
          <w:b w:val="0"/>
          <w:sz w:val="28"/>
          <w:szCs w:val="28"/>
        </w:rPr>
        <w:t>Изменения, изложенные в данном решении, распространяются на правоотношения, возникшие с 1 января 201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9</w:t>
      </w:r>
      <w:r w:rsidR="00D70882" w:rsidRPr="00F87B32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8C01F8" w:rsidRPr="00F87B32" w:rsidRDefault="008C01F8" w:rsidP="00E461A9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/>
          <w:i w:val="0"/>
        </w:rPr>
      </w:pPr>
      <w:r w:rsidRPr="00F87B32">
        <w:rPr>
          <w:rFonts w:ascii="Times New Roman" w:hAnsi="Times New Roman"/>
          <w:b w:val="0"/>
          <w:i w:val="0"/>
        </w:rPr>
        <w:t>4.</w:t>
      </w:r>
      <w:r w:rsidR="00147BF6" w:rsidRPr="00F87B32">
        <w:rPr>
          <w:rFonts w:ascii="Times New Roman" w:hAnsi="Times New Roman"/>
          <w:b w:val="0"/>
          <w:i w:val="0"/>
        </w:rPr>
        <w:t xml:space="preserve"> </w:t>
      </w:r>
      <w:r w:rsidRPr="00F87B32">
        <w:rPr>
          <w:rFonts w:ascii="Times New Roman" w:hAnsi="Times New Roman"/>
          <w:b w:val="0"/>
          <w:i w:val="0"/>
        </w:rPr>
        <w:t xml:space="preserve">Контроль </w:t>
      </w:r>
      <w:r w:rsidR="00E461A9" w:rsidRPr="00F87B32">
        <w:rPr>
          <w:rFonts w:ascii="Times New Roman" w:hAnsi="Times New Roman"/>
          <w:b w:val="0"/>
          <w:i w:val="0"/>
        </w:rPr>
        <w:t>за</w:t>
      </w:r>
      <w:r w:rsidRPr="00F87B32">
        <w:rPr>
          <w:rFonts w:ascii="Times New Roman" w:hAnsi="Times New Roman"/>
          <w:b w:val="0"/>
          <w:i w:val="0"/>
        </w:rPr>
        <w:t xml:space="preserve"> исполнением настоящего решения</w:t>
      </w:r>
      <w:r w:rsidR="00F220DB" w:rsidRPr="00F87B32">
        <w:rPr>
          <w:rFonts w:ascii="Times New Roman" w:hAnsi="Times New Roman"/>
          <w:b w:val="0"/>
          <w:i w:val="0"/>
        </w:rPr>
        <w:t xml:space="preserve"> оставляю за собой</w:t>
      </w:r>
      <w:r w:rsidRPr="00F87B32">
        <w:rPr>
          <w:rStyle w:val="a9"/>
          <w:rFonts w:ascii="Times New Roman" w:hAnsi="Times New Roman"/>
          <w:bCs/>
          <w:i w:val="0"/>
        </w:rPr>
        <w:t>.</w:t>
      </w:r>
    </w:p>
    <w:p w:rsidR="006A475F" w:rsidRPr="00F87B32" w:rsidRDefault="006A475F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D46E79" w:rsidRPr="00F87B32" w:rsidRDefault="006A475F" w:rsidP="008C01F8">
      <w:pPr>
        <w:spacing w:line="240" w:lineRule="auto"/>
        <w:ind w:right="-707" w:firstLine="0"/>
        <w:rPr>
          <w:sz w:val="28"/>
          <w:szCs w:val="28"/>
        </w:rPr>
      </w:pPr>
      <w:r w:rsidRPr="00F87B32">
        <w:rPr>
          <w:sz w:val="28"/>
          <w:szCs w:val="28"/>
        </w:rPr>
        <w:t>Глава сельского поселения</w:t>
      </w:r>
      <w:r w:rsidR="008C01F8" w:rsidRPr="00F87B32">
        <w:rPr>
          <w:sz w:val="28"/>
          <w:szCs w:val="28"/>
        </w:rPr>
        <w:t xml:space="preserve">     </w:t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r w:rsidR="00D547B1">
        <w:rPr>
          <w:sz w:val="28"/>
          <w:szCs w:val="28"/>
        </w:rPr>
        <w:t xml:space="preserve">     В.Н.Корочкин</w:t>
      </w:r>
    </w:p>
    <w:p w:rsidR="00D547B1" w:rsidRDefault="002D7326" w:rsidP="006A475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546276" w:rsidRPr="00F87B32">
        <w:rPr>
          <w:sz w:val="28"/>
          <w:szCs w:val="28"/>
        </w:rPr>
        <w:t>.</w:t>
      </w:r>
      <w:r w:rsidR="00D547B1">
        <w:rPr>
          <w:sz w:val="28"/>
          <w:szCs w:val="28"/>
        </w:rPr>
        <w:t>Мичуринск</w:t>
      </w:r>
      <w:r w:rsidR="00546276" w:rsidRPr="00F87B32">
        <w:rPr>
          <w:sz w:val="28"/>
          <w:szCs w:val="28"/>
        </w:rPr>
        <w:t xml:space="preserve"> </w:t>
      </w:r>
    </w:p>
    <w:p w:rsidR="002D7326" w:rsidRDefault="002D7326" w:rsidP="006A475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07.02.</w:t>
      </w:r>
      <w:r w:rsidR="008C01F8" w:rsidRPr="00F87B32">
        <w:rPr>
          <w:sz w:val="28"/>
          <w:szCs w:val="28"/>
        </w:rPr>
        <w:t xml:space="preserve"> 2</w:t>
      </w:r>
      <w:r w:rsidR="00546276" w:rsidRPr="00F87B32">
        <w:rPr>
          <w:sz w:val="28"/>
          <w:szCs w:val="28"/>
        </w:rPr>
        <w:t>0</w:t>
      </w:r>
      <w:r w:rsidR="001A7665" w:rsidRPr="00F87B32">
        <w:rPr>
          <w:sz w:val="28"/>
          <w:szCs w:val="28"/>
        </w:rPr>
        <w:t>1</w:t>
      </w:r>
      <w:r w:rsidR="00F220DB" w:rsidRPr="00F87B32">
        <w:rPr>
          <w:sz w:val="28"/>
          <w:szCs w:val="28"/>
        </w:rPr>
        <w:t>9</w:t>
      </w:r>
      <w:r w:rsidR="00546276" w:rsidRPr="00F87B32">
        <w:rPr>
          <w:sz w:val="28"/>
          <w:szCs w:val="28"/>
        </w:rPr>
        <w:t xml:space="preserve"> </w:t>
      </w:r>
    </w:p>
    <w:p w:rsidR="00BE7B67" w:rsidRPr="00F87B32" w:rsidRDefault="00546276" w:rsidP="006A475F">
      <w:pPr>
        <w:spacing w:before="20" w:line="240" w:lineRule="auto"/>
        <w:ind w:firstLine="0"/>
        <w:rPr>
          <w:sz w:val="28"/>
          <w:szCs w:val="28"/>
        </w:rPr>
      </w:pPr>
      <w:r w:rsidRPr="00F87B32">
        <w:rPr>
          <w:sz w:val="28"/>
          <w:szCs w:val="28"/>
        </w:rPr>
        <w:t>№</w:t>
      </w:r>
      <w:r w:rsidR="00BE7B67" w:rsidRPr="00F87B32">
        <w:rPr>
          <w:sz w:val="28"/>
          <w:szCs w:val="28"/>
        </w:rPr>
        <w:t xml:space="preserve"> </w:t>
      </w:r>
      <w:r w:rsidR="002D7326">
        <w:rPr>
          <w:sz w:val="28"/>
          <w:szCs w:val="28"/>
        </w:rPr>
        <w:t>27/25</w:t>
      </w:r>
      <w:r w:rsidR="00EE6DEB">
        <w:rPr>
          <w:sz w:val="28"/>
          <w:szCs w:val="28"/>
        </w:rPr>
        <w:t>2</w:t>
      </w:r>
    </w:p>
    <w:p w:rsidR="00F87B32" w:rsidRPr="00F87B32" w:rsidRDefault="00F87B32">
      <w:pPr>
        <w:spacing w:before="20" w:line="240" w:lineRule="auto"/>
        <w:ind w:firstLine="0"/>
        <w:rPr>
          <w:sz w:val="28"/>
          <w:szCs w:val="28"/>
        </w:rPr>
      </w:pPr>
    </w:p>
    <w:sectPr w:rsidR="00F87B32" w:rsidRPr="00F87B32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51FA3"/>
    <w:rsid w:val="00072A16"/>
    <w:rsid w:val="000833F7"/>
    <w:rsid w:val="000B7F0F"/>
    <w:rsid w:val="000D225C"/>
    <w:rsid w:val="00107006"/>
    <w:rsid w:val="0013003B"/>
    <w:rsid w:val="00144348"/>
    <w:rsid w:val="00147BF6"/>
    <w:rsid w:val="001767AD"/>
    <w:rsid w:val="00183B27"/>
    <w:rsid w:val="001A5EEF"/>
    <w:rsid w:val="001A7665"/>
    <w:rsid w:val="00256D22"/>
    <w:rsid w:val="002633A6"/>
    <w:rsid w:val="002B0AEE"/>
    <w:rsid w:val="002D7326"/>
    <w:rsid w:val="00323FAC"/>
    <w:rsid w:val="00324BF2"/>
    <w:rsid w:val="00394289"/>
    <w:rsid w:val="003D7B98"/>
    <w:rsid w:val="00404B24"/>
    <w:rsid w:val="00405DEE"/>
    <w:rsid w:val="004225D2"/>
    <w:rsid w:val="00422A34"/>
    <w:rsid w:val="00442897"/>
    <w:rsid w:val="004C7F32"/>
    <w:rsid w:val="004E6624"/>
    <w:rsid w:val="0052722F"/>
    <w:rsid w:val="00546276"/>
    <w:rsid w:val="005A5693"/>
    <w:rsid w:val="005B6B91"/>
    <w:rsid w:val="006016E5"/>
    <w:rsid w:val="00610989"/>
    <w:rsid w:val="006244F1"/>
    <w:rsid w:val="00637865"/>
    <w:rsid w:val="00654A5C"/>
    <w:rsid w:val="00696493"/>
    <w:rsid w:val="006A475F"/>
    <w:rsid w:val="006B6FA8"/>
    <w:rsid w:val="006F0BBE"/>
    <w:rsid w:val="00732C41"/>
    <w:rsid w:val="007822CE"/>
    <w:rsid w:val="007A1B1C"/>
    <w:rsid w:val="007C2A8C"/>
    <w:rsid w:val="007F2B21"/>
    <w:rsid w:val="008242CC"/>
    <w:rsid w:val="008245C7"/>
    <w:rsid w:val="00826B9F"/>
    <w:rsid w:val="008501E8"/>
    <w:rsid w:val="008512CD"/>
    <w:rsid w:val="00863D96"/>
    <w:rsid w:val="008C01F8"/>
    <w:rsid w:val="008F07CB"/>
    <w:rsid w:val="009109B4"/>
    <w:rsid w:val="009147DF"/>
    <w:rsid w:val="009455E9"/>
    <w:rsid w:val="00960EAB"/>
    <w:rsid w:val="009D3043"/>
    <w:rsid w:val="00A44CAE"/>
    <w:rsid w:val="00AB2DF2"/>
    <w:rsid w:val="00B34944"/>
    <w:rsid w:val="00B40444"/>
    <w:rsid w:val="00B603EE"/>
    <w:rsid w:val="00BE7B67"/>
    <w:rsid w:val="00CB1069"/>
    <w:rsid w:val="00CE7C05"/>
    <w:rsid w:val="00D06C84"/>
    <w:rsid w:val="00D46E79"/>
    <w:rsid w:val="00D547B1"/>
    <w:rsid w:val="00D70882"/>
    <w:rsid w:val="00DA2C44"/>
    <w:rsid w:val="00DA424A"/>
    <w:rsid w:val="00DE34F2"/>
    <w:rsid w:val="00E23D31"/>
    <w:rsid w:val="00E461A9"/>
    <w:rsid w:val="00E65C10"/>
    <w:rsid w:val="00EE6DEB"/>
    <w:rsid w:val="00EF73D6"/>
    <w:rsid w:val="00F220DB"/>
    <w:rsid w:val="00F66F59"/>
    <w:rsid w:val="00F87B32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4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2C4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DA2C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DA2C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2C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A2C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A2C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D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DA2C44"/>
    <w:rPr>
      <w:rFonts w:cs="Times New Roman"/>
      <w:sz w:val="20"/>
      <w:szCs w:val="20"/>
    </w:rPr>
  </w:style>
  <w:style w:type="character" w:styleId="a6">
    <w:name w:val="page number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C01F8"/>
    <w:rPr>
      <w:b/>
      <w:bCs/>
    </w:rPr>
  </w:style>
  <w:style w:type="character" w:styleId="aa">
    <w:name w:val="Hyperlink"/>
    <w:basedOn w:val="a0"/>
    <w:uiPriority w:val="99"/>
    <w:unhideWhenUsed/>
    <w:rsid w:val="00D547B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547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47B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yandex.ru/re.jsx?h=a,AEiFgXaEtPx62KCJAktiaQ&amp;l=aHR0cDovL3NwLW1pY2h1cmluby5ydS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48189-03AE-4E1C-BEAA-F8BA6BFE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Admin</cp:lastModifiedBy>
  <cp:revision>10</cp:revision>
  <cp:lastPrinted>2019-02-21T04:35:00Z</cp:lastPrinted>
  <dcterms:created xsi:type="dcterms:W3CDTF">2019-02-22T06:42:00Z</dcterms:created>
  <dcterms:modified xsi:type="dcterms:W3CDTF">2019-02-22T07:49:00Z</dcterms:modified>
</cp:coreProperties>
</file>