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623" w:rsidRDefault="003D1623" w:rsidP="003D1623">
      <w:pPr>
        <w:spacing w:after="0" w:line="240" w:lineRule="auto"/>
        <w:jc w:val="center"/>
        <w:rPr>
          <w:rFonts w:ascii="Times New Roman" w:hAnsi="Times New Roman"/>
          <w:color w:val="052635"/>
          <w:sz w:val="24"/>
          <w:szCs w:val="24"/>
        </w:rPr>
      </w:pPr>
      <w:r>
        <w:rPr>
          <w:rFonts w:ascii="Times New Roman" w:hAnsi="Times New Roman"/>
          <w:b/>
          <w:bCs/>
          <w:color w:val="052635"/>
          <w:sz w:val="28"/>
          <w:szCs w:val="28"/>
        </w:rPr>
        <w:t xml:space="preserve">Анализ рассмотрения обращений граждан </w:t>
      </w:r>
    </w:p>
    <w:p w:rsidR="003D1623" w:rsidRDefault="003D1623" w:rsidP="003D1623">
      <w:pPr>
        <w:spacing w:after="0" w:line="240" w:lineRule="auto"/>
        <w:jc w:val="center"/>
        <w:rPr>
          <w:rFonts w:ascii="Times New Roman" w:hAnsi="Times New Roman"/>
          <w:color w:val="303030"/>
          <w:sz w:val="28"/>
          <w:szCs w:val="28"/>
        </w:rPr>
      </w:pPr>
      <w:r>
        <w:rPr>
          <w:rFonts w:ascii="Times New Roman" w:hAnsi="Times New Roman"/>
          <w:b/>
          <w:bCs/>
          <w:color w:val="052635"/>
          <w:sz w:val="28"/>
          <w:szCs w:val="28"/>
        </w:rPr>
        <w:t xml:space="preserve">в администрацию сельского поселения </w:t>
      </w:r>
      <w:r w:rsidR="00B0100D">
        <w:rPr>
          <w:rFonts w:ascii="Times New Roman" w:hAnsi="Times New Roman"/>
          <w:b/>
          <w:bCs/>
          <w:color w:val="052635"/>
          <w:sz w:val="28"/>
          <w:szCs w:val="28"/>
        </w:rPr>
        <w:t xml:space="preserve">Мичуринский сельсовет </w:t>
      </w:r>
      <w:r>
        <w:rPr>
          <w:rFonts w:ascii="Times New Roman" w:hAnsi="Times New Roman"/>
          <w:b/>
          <w:bCs/>
          <w:color w:val="052635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b/>
          <w:bCs/>
          <w:color w:val="052635"/>
          <w:sz w:val="28"/>
          <w:szCs w:val="28"/>
        </w:rPr>
        <w:t>Шаранский</w:t>
      </w:r>
      <w:proofErr w:type="spellEnd"/>
      <w:r>
        <w:rPr>
          <w:rFonts w:ascii="Times New Roman" w:hAnsi="Times New Roman"/>
          <w:b/>
          <w:bCs/>
          <w:color w:val="052635"/>
          <w:sz w:val="28"/>
          <w:szCs w:val="28"/>
        </w:rPr>
        <w:t xml:space="preserve"> район за 2014 год </w:t>
      </w:r>
      <w:r>
        <w:rPr>
          <w:rFonts w:ascii="Times New Roman" w:hAnsi="Times New Roman"/>
          <w:color w:val="303030"/>
          <w:sz w:val="28"/>
          <w:szCs w:val="28"/>
        </w:rPr>
        <w:t> </w:t>
      </w:r>
    </w:p>
    <w:p w:rsidR="003D1623" w:rsidRDefault="003D1623" w:rsidP="003D1623">
      <w:pPr>
        <w:spacing w:after="0" w:line="240" w:lineRule="auto"/>
        <w:jc w:val="center"/>
        <w:rPr>
          <w:rFonts w:ascii="Times New Roman" w:hAnsi="Times New Roman"/>
          <w:color w:val="052635"/>
          <w:sz w:val="24"/>
          <w:szCs w:val="24"/>
        </w:rPr>
      </w:pPr>
    </w:p>
    <w:p w:rsidR="003D1623" w:rsidRDefault="003D1623" w:rsidP="003D1623">
      <w:pPr>
        <w:pStyle w:val="a5"/>
        <w:spacing w:before="0" w:beforeAutospacing="0" w:after="0" w:afterAutospacing="0" w:line="276" w:lineRule="auto"/>
        <w:ind w:firstLine="567"/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 xml:space="preserve">Работа с обращениями граждан в </w:t>
      </w:r>
      <w:r w:rsidR="006C3C86">
        <w:rPr>
          <w:color w:val="052635"/>
          <w:sz w:val="28"/>
          <w:szCs w:val="28"/>
        </w:rPr>
        <w:t>администрации сельского поселения Мичуринский сельсовет</w:t>
      </w:r>
      <w:r>
        <w:rPr>
          <w:color w:val="052635"/>
          <w:sz w:val="28"/>
          <w:szCs w:val="28"/>
        </w:rPr>
        <w:t xml:space="preserve"> муниципального района </w:t>
      </w:r>
      <w:proofErr w:type="spellStart"/>
      <w:r>
        <w:rPr>
          <w:color w:val="052635"/>
          <w:sz w:val="28"/>
          <w:szCs w:val="28"/>
        </w:rPr>
        <w:t>Шаранский</w:t>
      </w:r>
      <w:proofErr w:type="spellEnd"/>
      <w:r>
        <w:rPr>
          <w:color w:val="052635"/>
          <w:sz w:val="28"/>
          <w:szCs w:val="28"/>
        </w:rPr>
        <w:t xml:space="preserve"> район  ведется на основе Федерального Закона от 02.05.2006 г. №59-ФЗ «О работе с обращениями граждан Российской Федерации», Закона Республики Башкортостан «Об обращениях граждан в Республике Башкортостан» № 391-з от 12.12.2006  года.</w:t>
      </w:r>
      <w:r w:rsidR="008125CE" w:rsidRPr="008125CE">
        <w:rPr>
          <w:sz w:val="28"/>
          <w:szCs w:val="28"/>
        </w:rPr>
        <w:t xml:space="preserve"> </w:t>
      </w:r>
      <w:r w:rsidR="008125CE" w:rsidRPr="00096306">
        <w:rPr>
          <w:sz w:val="28"/>
          <w:szCs w:val="28"/>
        </w:rPr>
        <w:t>В сети Интернет работает официальный сайт администрации сельского поселения, на котором жители сельского поселения могут получить ответы на интересующие их вопросы: имеется вкладка «Интернет-приёмная», где каждый посетитель может обратиться в администрацию сельского поселения  по электронной почте. Всего за</w:t>
      </w:r>
      <w:r w:rsidR="008125CE">
        <w:rPr>
          <w:sz w:val="28"/>
          <w:szCs w:val="28"/>
        </w:rPr>
        <w:t xml:space="preserve">  2014 год </w:t>
      </w:r>
      <w:r w:rsidR="008125CE" w:rsidRPr="00096306">
        <w:rPr>
          <w:sz w:val="28"/>
          <w:szCs w:val="28"/>
        </w:rPr>
        <w:t xml:space="preserve"> в администрацию сельского поселения   поступило </w:t>
      </w:r>
      <w:r w:rsidR="00121299">
        <w:rPr>
          <w:sz w:val="28"/>
          <w:szCs w:val="28"/>
        </w:rPr>
        <w:t>12</w:t>
      </w:r>
      <w:r w:rsidR="008125CE">
        <w:rPr>
          <w:sz w:val="28"/>
          <w:szCs w:val="28"/>
        </w:rPr>
        <w:t>7</w:t>
      </w:r>
      <w:r w:rsidR="008125CE" w:rsidRPr="00096306">
        <w:rPr>
          <w:sz w:val="28"/>
          <w:szCs w:val="28"/>
        </w:rPr>
        <w:t xml:space="preserve"> письменных обращения граждан, </w:t>
      </w:r>
      <w:r w:rsidR="00121299">
        <w:rPr>
          <w:sz w:val="28"/>
          <w:szCs w:val="28"/>
        </w:rPr>
        <w:t>3</w:t>
      </w:r>
      <w:r w:rsidR="008125CE">
        <w:rPr>
          <w:sz w:val="28"/>
          <w:szCs w:val="28"/>
        </w:rPr>
        <w:t>750</w:t>
      </w:r>
      <w:r w:rsidR="008125CE" w:rsidRPr="00096306">
        <w:rPr>
          <w:sz w:val="28"/>
          <w:szCs w:val="28"/>
        </w:rPr>
        <w:t xml:space="preserve"> устных обращений. </w:t>
      </w:r>
      <w:proofErr w:type="gramStart"/>
      <w:r w:rsidR="008125CE" w:rsidRPr="00096306">
        <w:rPr>
          <w:sz w:val="28"/>
          <w:szCs w:val="28"/>
        </w:rPr>
        <w:t>Главой сельского поселения</w:t>
      </w:r>
      <w:r w:rsidR="003F6DEF">
        <w:rPr>
          <w:sz w:val="28"/>
          <w:szCs w:val="28"/>
        </w:rPr>
        <w:t xml:space="preserve"> </w:t>
      </w:r>
      <w:r w:rsidR="008125CE" w:rsidRPr="00096306">
        <w:rPr>
          <w:sz w:val="28"/>
          <w:szCs w:val="28"/>
        </w:rPr>
        <w:t xml:space="preserve"> </w:t>
      </w:r>
      <w:r w:rsidR="002054D4">
        <w:rPr>
          <w:sz w:val="28"/>
          <w:szCs w:val="28"/>
        </w:rPr>
        <w:t xml:space="preserve">на личном приеме </w:t>
      </w:r>
      <w:r w:rsidR="008125CE" w:rsidRPr="00096306">
        <w:rPr>
          <w:sz w:val="28"/>
          <w:szCs w:val="28"/>
        </w:rPr>
        <w:t xml:space="preserve">приняты  </w:t>
      </w:r>
      <w:r w:rsidR="00121299">
        <w:rPr>
          <w:sz w:val="28"/>
          <w:szCs w:val="28"/>
        </w:rPr>
        <w:t xml:space="preserve">24 </w:t>
      </w:r>
      <w:r w:rsidR="008125CE" w:rsidRPr="00096306">
        <w:rPr>
          <w:sz w:val="28"/>
          <w:szCs w:val="28"/>
        </w:rPr>
        <w:t>человек.</w:t>
      </w:r>
      <w:r w:rsidR="003F6DEF" w:rsidRPr="003F6DEF">
        <w:rPr>
          <w:sz w:val="28"/>
          <w:szCs w:val="28"/>
        </w:rPr>
        <w:t xml:space="preserve"> </w:t>
      </w:r>
      <w:r w:rsidR="002054D4">
        <w:rPr>
          <w:sz w:val="28"/>
          <w:szCs w:val="28"/>
        </w:rPr>
        <w:t xml:space="preserve"> </w:t>
      </w:r>
      <w:r w:rsidR="003F6DEF">
        <w:rPr>
          <w:sz w:val="28"/>
          <w:szCs w:val="28"/>
        </w:rPr>
        <w:t xml:space="preserve"> </w:t>
      </w:r>
      <w:proofErr w:type="gramEnd"/>
    </w:p>
    <w:p w:rsidR="002054D4" w:rsidRDefault="003D1623" w:rsidP="002054D4">
      <w:pPr>
        <w:pStyle w:val="a5"/>
        <w:spacing w:before="0" w:beforeAutospacing="0" w:after="0" w:afterAutospacing="0" w:line="276" w:lineRule="auto"/>
        <w:ind w:firstLine="567"/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 xml:space="preserve">В сети Интернет работает официальный сайт </w:t>
      </w:r>
      <w:r w:rsidR="002054D4">
        <w:rPr>
          <w:color w:val="052635"/>
          <w:sz w:val="28"/>
          <w:szCs w:val="28"/>
        </w:rPr>
        <w:t>сельского поселения</w:t>
      </w:r>
      <w:r>
        <w:rPr>
          <w:color w:val="052635"/>
          <w:sz w:val="28"/>
          <w:szCs w:val="28"/>
        </w:rPr>
        <w:t xml:space="preserve"> </w:t>
      </w:r>
      <w:r w:rsidR="002054D4">
        <w:rPr>
          <w:color w:val="052635"/>
          <w:sz w:val="28"/>
          <w:szCs w:val="28"/>
        </w:rPr>
        <w:t xml:space="preserve">Мичуринский сельсовет </w:t>
      </w:r>
      <w:proofErr w:type="spellStart"/>
      <w:r w:rsidR="002054D4" w:rsidRPr="002054D4">
        <w:rPr>
          <w:sz w:val="28"/>
          <w:szCs w:val="28"/>
          <w:lang w:val="en-US"/>
        </w:rPr>
        <w:t>michurino</w:t>
      </w:r>
      <w:proofErr w:type="spellEnd"/>
      <w:r w:rsidR="002054D4" w:rsidRPr="002054D4">
        <w:rPr>
          <w:color w:val="052635"/>
          <w:sz w:val="28"/>
          <w:szCs w:val="28"/>
        </w:rPr>
        <w:t xml:space="preserve"> </w:t>
      </w:r>
      <w:proofErr w:type="spellStart"/>
      <w:r>
        <w:rPr>
          <w:color w:val="052635"/>
          <w:sz w:val="28"/>
          <w:szCs w:val="28"/>
        </w:rPr>
        <w:t>sharan</w:t>
      </w:r>
      <w:proofErr w:type="spellEnd"/>
      <w:r>
        <w:rPr>
          <w:color w:val="052635"/>
          <w:sz w:val="28"/>
          <w:szCs w:val="28"/>
        </w:rPr>
        <w:t>-</w:t>
      </w:r>
      <w:proofErr w:type="spellStart"/>
      <w:r>
        <w:rPr>
          <w:color w:val="052635"/>
          <w:sz w:val="28"/>
          <w:szCs w:val="28"/>
          <w:lang w:val="en-US"/>
        </w:rPr>
        <w:t>sovet</w:t>
      </w:r>
      <w:proofErr w:type="spellEnd"/>
      <w:r>
        <w:rPr>
          <w:color w:val="052635"/>
          <w:sz w:val="28"/>
          <w:szCs w:val="28"/>
        </w:rPr>
        <w:t>.</w:t>
      </w:r>
      <w:proofErr w:type="spellStart"/>
      <w:r>
        <w:rPr>
          <w:color w:val="052635"/>
          <w:sz w:val="28"/>
          <w:szCs w:val="28"/>
        </w:rPr>
        <w:t>ru</w:t>
      </w:r>
      <w:proofErr w:type="spellEnd"/>
      <w:r>
        <w:rPr>
          <w:color w:val="052635"/>
          <w:sz w:val="28"/>
          <w:szCs w:val="28"/>
        </w:rPr>
        <w:t xml:space="preserve">, на котором жители </w:t>
      </w:r>
      <w:r w:rsidR="002054D4">
        <w:rPr>
          <w:color w:val="052635"/>
          <w:sz w:val="28"/>
          <w:szCs w:val="28"/>
        </w:rPr>
        <w:t xml:space="preserve">сельского поселения и </w:t>
      </w:r>
      <w:r>
        <w:rPr>
          <w:color w:val="052635"/>
          <w:sz w:val="28"/>
          <w:szCs w:val="28"/>
        </w:rPr>
        <w:t>района могут получить ответы на интересующие их вопросы: имеется вкладка «Интернет-приёмная», где каждый посетитель может обратиться  по электронной почте.</w:t>
      </w:r>
      <w:r>
        <w:rPr>
          <w:sz w:val="28"/>
          <w:szCs w:val="28"/>
        </w:rPr>
        <w:t xml:space="preserve"> </w:t>
      </w:r>
      <w:r w:rsidR="002054D4">
        <w:rPr>
          <w:sz w:val="28"/>
          <w:szCs w:val="28"/>
        </w:rPr>
        <w:t>В 2014 год</w:t>
      </w:r>
      <w:r w:rsidR="00121299">
        <w:rPr>
          <w:sz w:val="28"/>
          <w:szCs w:val="28"/>
        </w:rPr>
        <w:t>у</w:t>
      </w:r>
      <w:r w:rsidR="002054D4">
        <w:rPr>
          <w:sz w:val="28"/>
          <w:szCs w:val="28"/>
        </w:rPr>
        <w:t xml:space="preserve"> через официальный сайт сельского поселения Мичуринский сельсовет  </w:t>
      </w:r>
      <w:proofErr w:type="spellStart"/>
      <w:r w:rsidR="002054D4">
        <w:rPr>
          <w:sz w:val="28"/>
          <w:szCs w:val="28"/>
          <w:lang w:val="en-US"/>
        </w:rPr>
        <w:t>michurino</w:t>
      </w:r>
      <w:proofErr w:type="spellEnd"/>
      <w:r w:rsidR="002054D4" w:rsidRPr="002054D4">
        <w:rPr>
          <w:sz w:val="28"/>
          <w:szCs w:val="28"/>
        </w:rPr>
        <w:t>.</w:t>
      </w:r>
      <w:proofErr w:type="spellStart"/>
      <w:r w:rsidR="002054D4">
        <w:rPr>
          <w:color w:val="052635"/>
          <w:sz w:val="28"/>
          <w:szCs w:val="28"/>
        </w:rPr>
        <w:t>sharan</w:t>
      </w:r>
      <w:proofErr w:type="spellEnd"/>
      <w:r w:rsidR="002054D4">
        <w:rPr>
          <w:color w:val="052635"/>
          <w:sz w:val="28"/>
          <w:szCs w:val="28"/>
        </w:rPr>
        <w:t>-</w:t>
      </w:r>
      <w:proofErr w:type="spellStart"/>
      <w:r w:rsidR="002054D4">
        <w:rPr>
          <w:color w:val="052635"/>
          <w:sz w:val="28"/>
          <w:szCs w:val="28"/>
          <w:lang w:val="en-US"/>
        </w:rPr>
        <w:t>sovet</w:t>
      </w:r>
      <w:proofErr w:type="spellEnd"/>
      <w:r w:rsidR="002054D4">
        <w:rPr>
          <w:color w:val="052635"/>
          <w:sz w:val="28"/>
          <w:szCs w:val="28"/>
        </w:rPr>
        <w:t>.</w:t>
      </w:r>
      <w:proofErr w:type="spellStart"/>
      <w:r w:rsidR="002054D4">
        <w:rPr>
          <w:color w:val="052635"/>
          <w:sz w:val="28"/>
          <w:szCs w:val="28"/>
        </w:rPr>
        <w:t>ru</w:t>
      </w:r>
      <w:proofErr w:type="spellEnd"/>
      <w:r w:rsidR="002054D4">
        <w:rPr>
          <w:sz w:val="28"/>
          <w:szCs w:val="28"/>
        </w:rPr>
        <w:t xml:space="preserve">  поступило одно  заявление (по вопросу очистки дорог от снега)</w:t>
      </w:r>
    </w:p>
    <w:p w:rsidR="003D1623" w:rsidRDefault="003D1623" w:rsidP="003D1623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Через Администрацию Президента Республики Башкортостан, Аппарат Правительства Республики Башкортостан, Госсобрание - Курултай Республики Башкортостан, а также министерства и ведомства ни каких обращений и жалоб не поступало.  </w:t>
      </w:r>
    </w:p>
    <w:p w:rsidR="003D1623" w:rsidRDefault="003D1623" w:rsidP="003D162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Определены основные тематические рубрики, согласно которым вопросы, поднимаемые в обращениях граждан, распределились следующим образом:</w:t>
      </w:r>
    </w:p>
    <w:p w:rsidR="003D1623" w:rsidRDefault="00B0100D" w:rsidP="003D1623">
      <w:pPr>
        <w:pStyle w:val="a5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жилищно-коммунальная сфера - 18</w:t>
      </w:r>
      <w:r w:rsidR="003D1623">
        <w:rPr>
          <w:b/>
          <w:sz w:val="28"/>
          <w:szCs w:val="28"/>
        </w:rPr>
        <w:t xml:space="preserve"> % (</w:t>
      </w:r>
      <w:r w:rsidR="003D1623">
        <w:rPr>
          <w:sz w:val="28"/>
          <w:szCs w:val="28"/>
        </w:rPr>
        <w:t>о</w:t>
      </w:r>
      <w:r w:rsidR="00B7781A">
        <w:rPr>
          <w:sz w:val="28"/>
          <w:szCs w:val="28"/>
        </w:rPr>
        <w:fldChar w:fldCharType="begin"/>
      </w:r>
      <w:r w:rsidR="003D1623">
        <w:rPr>
          <w:sz w:val="28"/>
          <w:szCs w:val="28"/>
        </w:rPr>
        <w:instrText xml:space="preserve"> DOCVARIABLE annotat3 </w:instrText>
      </w:r>
      <w:r w:rsidR="00B7781A">
        <w:rPr>
          <w:sz w:val="28"/>
          <w:szCs w:val="28"/>
        </w:rPr>
        <w:fldChar w:fldCharType="separate"/>
      </w:r>
      <w:r w:rsidR="003D1623">
        <w:rPr>
          <w:sz w:val="28"/>
          <w:szCs w:val="28"/>
        </w:rPr>
        <w:t>чистка улиц от снега</w:t>
      </w:r>
      <w:r w:rsidR="00B7781A">
        <w:rPr>
          <w:sz w:val="28"/>
          <w:szCs w:val="28"/>
        </w:rPr>
        <w:fldChar w:fldCharType="end"/>
      </w:r>
      <w:r w:rsidR="003D1623">
        <w:rPr>
          <w:sz w:val="28"/>
          <w:szCs w:val="28"/>
        </w:rPr>
        <w:t xml:space="preserve"> (</w:t>
      </w:r>
      <w:r w:rsidR="00E16660">
        <w:rPr>
          <w:sz w:val="28"/>
          <w:szCs w:val="28"/>
        </w:rPr>
        <w:t>3</w:t>
      </w:r>
      <w:r w:rsidR="003D1623">
        <w:rPr>
          <w:sz w:val="28"/>
          <w:szCs w:val="28"/>
        </w:rPr>
        <w:t xml:space="preserve">), </w:t>
      </w:r>
      <w:proofErr w:type="gramStart"/>
      <w:r w:rsidR="003D1623">
        <w:rPr>
          <w:sz w:val="28"/>
          <w:szCs w:val="28"/>
        </w:rPr>
        <w:t>о</w:t>
      </w:r>
      <w:r w:rsidR="00B7781A">
        <w:rPr>
          <w:sz w:val="28"/>
          <w:szCs w:val="28"/>
        </w:rPr>
        <w:fldChar w:fldCharType="begin"/>
      </w:r>
      <w:r w:rsidR="003D1623">
        <w:rPr>
          <w:sz w:val="28"/>
          <w:szCs w:val="28"/>
        </w:rPr>
        <w:instrText xml:space="preserve"> DOCVARIABLE annotat0 </w:instrText>
      </w:r>
      <w:r w:rsidR="00B7781A">
        <w:rPr>
          <w:sz w:val="28"/>
          <w:szCs w:val="28"/>
        </w:rPr>
        <w:fldChar w:fldCharType="separate"/>
      </w:r>
      <w:r w:rsidR="003D1623">
        <w:rPr>
          <w:sz w:val="28"/>
          <w:szCs w:val="28"/>
        </w:rPr>
        <w:t>казание</w:t>
      </w:r>
      <w:proofErr w:type="gramEnd"/>
      <w:r w:rsidR="003D1623">
        <w:rPr>
          <w:sz w:val="28"/>
          <w:szCs w:val="28"/>
        </w:rPr>
        <w:t xml:space="preserve"> помощи в </w:t>
      </w:r>
      <w:r w:rsidR="00E16660">
        <w:rPr>
          <w:sz w:val="28"/>
          <w:szCs w:val="28"/>
        </w:rPr>
        <w:t>спиливании тополей</w:t>
      </w:r>
      <w:r w:rsidR="00B7781A">
        <w:rPr>
          <w:sz w:val="28"/>
          <w:szCs w:val="28"/>
        </w:rPr>
        <w:fldChar w:fldCharType="end"/>
      </w:r>
      <w:r w:rsidR="003D1623">
        <w:rPr>
          <w:sz w:val="28"/>
          <w:szCs w:val="28"/>
        </w:rPr>
        <w:t xml:space="preserve"> (</w:t>
      </w:r>
      <w:r w:rsidR="00E16660">
        <w:rPr>
          <w:sz w:val="28"/>
          <w:szCs w:val="28"/>
        </w:rPr>
        <w:t>3</w:t>
      </w:r>
      <w:r w:rsidR="003D1623">
        <w:rPr>
          <w:sz w:val="28"/>
          <w:szCs w:val="28"/>
        </w:rPr>
        <w:t xml:space="preserve">), </w:t>
      </w:r>
      <w:r w:rsidR="00E16660">
        <w:rPr>
          <w:sz w:val="28"/>
          <w:szCs w:val="28"/>
        </w:rPr>
        <w:t xml:space="preserve">освещение улиц </w:t>
      </w:r>
      <w:r w:rsidR="003D1623">
        <w:rPr>
          <w:sz w:val="28"/>
          <w:szCs w:val="28"/>
        </w:rPr>
        <w:t xml:space="preserve"> (4)</w:t>
      </w:r>
      <w:r w:rsidR="00B7781A">
        <w:rPr>
          <w:sz w:val="28"/>
          <w:szCs w:val="28"/>
        </w:rPr>
        <w:fldChar w:fldCharType="begin"/>
      </w:r>
      <w:r w:rsidR="003D1623">
        <w:rPr>
          <w:sz w:val="28"/>
          <w:szCs w:val="28"/>
        </w:rPr>
        <w:instrText xml:space="preserve"> DOCVARIABLE annotat10 </w:instrText>
      </w:r>
      <w:r w:rsidR="00B7781A">
        <w:rPr>
          <w:sz w:val="28"/>
          <w:szCs w:val="28"/>
        </w:rPr>
        <w:fldChar w:fldCharType="separate"/>
      </w:r>
      <w:r w:rsidR="003D1623">
        <w:rPr>
          <w:sz w:val="28"/>
          <w:szCs w:val="28"/>
        </w:rPr>
        <w:t>, ремонт колодца водоснабжения</w:t>
      </w:r>
      <w:r w:rsidR="00B7781A">
        <w:rPr>
          <w:sz w:val="28"/>
          <w:szCs w:val="28"/>
        </w:rPr>
        <w:fldChar w:fldCharType="end"/>
      </w:r>
      <w:r w:rsidR="003D1623">
        <w:rPr>
          <w:sz w:val="28"/>
          <w:szCs w:val="28"/>
        </w:rPr>
        <w:t xml:space="preserve"> (1)); </w:t>
      </w:r>
    </w:p>
    <w:p w:rsidR="003D1623" w:rsidRDefault="003D1623" w:rsidP="003D1623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социальная сфера - </w:t>
      </w:r>
      <w:r w:rsidR="00B0100D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% (</w:t>
      </w:r>
      <w:r w:rsidR="00B7781A"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DOCVARIABLE annotat5 </w:instrText>
      </w:r>
      <w:r w:rsidR="00B7781A">
        <w:rPr>
          <w:sz w:val="28"/>
          <w:szCs w:val="28"/>
        </w:rPr>
        <w:fldChar w:fldCharType="separate"/>
      </w:r>
      <w:r>
        <w:rPr>
          <w:sz w:val="28"/>
          <w:szCs w:val="28"/>
        </w:rPr>
        <w:t>медицинские вопросы (</w:t>
      </w:r>
      <w:r w:rsidR="00B0100D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="00B7781A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,  </w:t>
      </w:r>
      <w:proofErr w:type="gramStart"/>
      <w:r>
        <w:rPr>
          <w:sz w:val="28"/>
          <w:szCs w:val="28"/>
        </w:rPr>
        <w:t>з</w:t>
      </w:r>
      <w:r w:rsidR="00B7781A"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DOCVARIABLE annotat9 </w:instrText>
      </w:r>
      <w:r w:rsidR="00B7781A">
        <w:rPr>
          <w:sz w:val="28"/>
          <w:szCs w:val="28"/>
        </w:rPr>
        <w:fldChar w:fldCharType="separate"/>
      </w:r>
      <w:r>
        <w:rPr>
          <w:sz w:val="28"/>
          <w:szCs w:val="28"/>
        </w:rPr>
        <w:t>лоупотребление</w:t>
      </w:r>
      <w:proofErr w:type="gramEnd"/>
      <w:r>
        <w:rPr>
          <w:sz w:val="28"/>
          <w:szCs w:val="28"/>
        </w:rPr>
        <w:t xml:space="preserve"> спиртными напитками (1) </w:t>
      </w:r>
      <w:r w:rsidR="00B7781A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; </w:t>
      </w:r>
    </w:p>
    <w:p w:rsidR="003D1623" w:rsidRDefault="003D1623" w:rsidP="003D1623">
      <w:pPr>
        <w:pStyle w:val="a5"/>
        <w:spacing w:before="0" w:beforeAutospacing="0" w:after="0" w:afterAutospacing="0" w:line="276" w:lineRule="auto"/>
        <w:ind w:firstLine="708"/>
        <w:jc w:val="both"/>
      </w:pPr>
      <w:r>
        <w:rPr>
          <w:b/>
          <w:sz w:val="28"/>
          <w:szCs w:val="28"/>
        </w:rPr>
        <w:t xml:space="preserve">вопросы иного характера </w:t>
      </w:r>
      <w:r w:rsidRPr="002054D4">
        <w:rPr>
          <w:sz w:val="28"/>
          <w:szCs w:val="28"/>
        </w:rPr>
        <w:t>(</w:t>
      </w:r>
      <w:r w:rsidR="00EF2B0F" w:rsidRPr="002054D4">
        <w:rPr>
          <w:sz w:val="28"/>
          <w:szCs w:val="28"/>
        </w:rPr>
        <w:t>землепользование, признание нуждаемости в улучшении жилищных условий,</w:t>
      </w:r>
      <w:r w:rsidR="00B0100D" w:rsidRPr="002054D4">
        <w:rPr>
          <w:sz w:val="28"/>
          <w:szCs w:val="28"/>
        </w:rPr>
        <w:t xml:space="preserve"> </w:t>
      </w:r>
      <w:r w:rsidRPr="002054D4">
        <w:rPr>
          <w:sz w:val="28"/>
          <w:szCs w:val="28"/>
        </w:rPr>
        <w:t xml:space="preserve">   безопасность дорожного движения</w:t>
      </w:r>
      <w:r w:rsidR="00EF2B0F" w:rsidRPr="002054D4">
        <w:rPr>
          <w:sz w:val="28"/>
          <w:szCs w:val="28"/>
        </w:rPr>
        <w:t>, бродяжничество скота</w:t>
      </w:r>
      <w:r w:rsidR="00B0100D">
        <w:rPr>
          <w:sz w:val="28"/>
          <w:szCs w:val="28"/>
        </w:rPr>
        <w:t xml:space="preserve"> и другие</w:t>
      </w:r>
      <w:r w:rsidR="00B0100D" w:rsidRPr="00B0100D">
        <w:rPr>
          <w:sz w:val="28"/>
          <w:szCs w:val="28"/>
        </w:rPr>
        <w:t>)</w:t>
      </w:r>
      <w:r>
        <w:rPr>
          <w:b/>
          <w:sz w:val="28"/>
          <w:szCs w:val="28"/>
        </w:rPr>
        <w:t xml:space="preserve"> - </w:t>
      </w:r>
      <w:r w:rsidR="00B0100D">
        <w:rPr>
          <w:b/>
          <w:sz w:val="28"/>
          <w:szCs w:val="28"/>
        </w:rPr>
        <w:t>79</w:t>
      </w:r>
      <w:r>
        <w:rPr>
          <w:b/>
          <w:sz w:val="28"/>
          <w:szCs w:val="28"/>
        </w:rPr>
        <w:t xml:space="preserve"> % </w:t>
      </w:r>
      <w:r w:rsidR="00B0100D"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Все  поступившие обращения были рассмотрены и заявителям даны ответы по существу поднимаемых вопросов.</w:t>
      </w:r>
    </w:p>
    <w:p w:rsidR="003D1623" w:rsidRDefault="003D1623" w:rsidP="003D162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52635"/>
          <w:sz w:val="28"/>
          <w:szCs w:val="28"/>
        </w:rPr>
        <w:lastRenderedPageBreak/>
        <w:t xml:space="preserve">Большое внимание в </w:t>
      </w:r>
      <w:r w:rsidR="00B0100D">
        <w:rPr>
          <w:rFonts w:ascii="Times New Roman" w:hAnsi="Times New Roman"/>
          <w:color w:val="052635"/>
          <w:sz w:val="28"/>
          <w:szCs w:val="28"/>
        </w:rPr>
        <w:t xml:space="preserve"> администрации сельского поселения Мичуринский сельсовет</w:t>
      </w:r>
      <w:r>
        <w:rPr>
          <w:rFonts w:ascii="Times New Roman" w:hAnsi="Times New Roman"/>
          <w:color w:val="052635"/>
          <w:sz w:val="28"/>
          <w:szCs w:val="28"/>
        </w:rPr>
        <w:t xml:space="preserve"> муниципального района уделяется вопросу организации личного приёма граждан. Сведения о дате, часах приема </w:t>
      </w:r>
      <w:r w:rsidR="00B0100D">
        <w:rPr>
          <w:rFonts w:ascii="Times New Roman" w:hAnsi="Times New Roman"/>
          <w:color w:val="052635"/>
          <w:sz w:val="28"/>
          <w:szCs w:val="28"/>
        </w:rPr>
        <w:t>главой сельского поселения</w:t>
      </w:r>
      <w:r>
        <w:rPr>
          <w:rFonts w:ascii="Times New Roman" w:hAnsi="Times New Roman"/>
          <w:color w:val="052635"/>
          <w:sz w:val="28"/>
          <w:szCs w:val="28"/>
        </w:rPr>
        <w:t xml:space="preserve"> и депутатами Совета доводятся до граждан через средства массовой информации, обнародованы на информационном стенде</w:t>
      </w:r>
      <w:proofErr w:type="gramStart"/>
      <w:r>
        <w:rPr>
          <w:rFonts w:ascii="Times New Roman" w:hAnsi="Times New Roman"/>
          <w:color w:val="052635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color w:val="052635"/>
          <w:sz w:val="28"/>
          <w:szCs w:val="28"/>
        </w:rPr>
        <w:t xml:space="preserve"> размещены на сайте Совета </w:t>
      </w:r>
      <w:proofErr w:type="spellStart"/>
      <w:r w:rsidR="00B0100D">
        <w:rPr>
          <w:rFonts w:ascii="Times New Roman" w:hAnsi="Times New Roman"/>
          <w:color w:val="052635"/>
          <w:sz w:val="28"/>
          <w:szCs w:val="28"/>
          <w:lang w:val="en-US"/>
        </w:rPr>
        <w:t>michurino</w:t>
      </w:r>
      <w:proofErr w:type="spellEnd"/>
      <w:r w:rsidR="00B0100D" w:rsidRPr="00B0100D">
        <w:rPr>
          <w:rFonts w:ascii="Times New Roman" w:hAnsi="Times New Roman"/>
          <w:color w:val="052635"/>
          <w:sz w:val="28"/>
          <w:szCs w:val="28"/>
        </w:rPr>
        <w:t>.</w:t>
      </w:r>
      <w:proofErr w:type="spellStart"/>
      <w:r>
        <w:rPr>
          <w:rFonts w:ascii="Times New Roman" w:hAnsi="Times New Roman"/>
          <w:color w:val="052635"/>
          <w:sz w:val="28"/>
          <w:szCs w:val="28"/>
        </w:rPr>
        <w:t>sharan</w:t>
      </w:r>
      <w:proofErr w:type="spellEnd"/>
      <w:r>
        <w:rPr>
          <w:rFonts w:ascii="Times New Roman" w:hAnsi="Times New Roman"/>
          <w:color w:val="052635"/>
          <w:sz w:val="28"/>
          <w:szCs w:val="28"/>
        </w:rPr>
        <w:t>-</w:t>
      </w:r>
      <w:proofErr w:type="spellStart"/>
      <w:r>
        <w:rPr>
          <w:rFonts w:ascii="Times New Roman" w:hAnsi="Times New Roman"/>
          <w:color w:val="052635"/>
          <w:sz w:val="28"/>
          <w:szCs w:val="28"/>
          <w:lang w:val="en-US"/>
        </w:rPr>
        <w:t>sovet</w:t>
      </w:r>
      <w:proofErr w:type="spellEnd"/>
      <w:r>
        <w:rPr>
          <w:rFonts w:ascii="Times New Roman" w:hAnsi="Times New Roman"/>
          <w:color w:val="052635"/>
          <w:sz w:val="28"/>
          <w:szCs w:val="28"/>
        </w:rPr>
        <w:t>.</w:t>
      </w:r>
      <w:proofErr w:type="spellStart"/>
      <w:r>
        <w:rPr>
          <w:rFonts w:ascii="Times New Roman" w:hAnsi="Times New Roman"/>
          <w:color w:val="052635"/>
          <w:sz w:val="28"/>
          <w:szCs w:val="28"/>
        </w:rPr>
        <w:t>ru</w:t>
      </w:r>
      <w:proofErr w:type="spellEnd"/>
      <w:r>
        <w:rPr>
          <w:rFonts w:ascii="Times New Roman" w:hAnsi="Times New Roman"/>
          <w:color w:val="052635"/>
          <w:sz w:val="28"/>
          <w:szCs w:val="28"/>
        </w:rPr>
        <w:t xml:space="preserve">. Любой житель </w:t>
      </w:r>
      <w:r w:rsidR="00B0100D">
        <w:rPr>
          <w:rFonts w:ascii="Times New Roman" w:hAnsi="Times New Roman"/>
          <w:color w:val="052635"/>
          <w:sz w:val="28"/>
          <w:szCs w:val="28"/>
        </w:rPr>
        <w:t xml:space="preserve">сельского поселения, </w:t>
      </w:r>
      <w:r>
        <w:rPr>
          <w:rFonts w:ascii="Times New Roman" w:hAnsi="Times New Roman"/>
          <w:color w:val="052635"/>
          <w:sz w:val="28"/>
          <w:szCs w:val="28"/>
        </w:rPr>
        <w:t xml:space="preserve">района и других регионов имеет возможность обратиться в любой день - с 9-00 ч. до 18-00 ч. к </w:t>
      </w:r>
      <w:r w:rsidR="00B0100D">
        <w:rPr>
          <w:rFonts w:ascii="Times New Roman" w:hAnsi="Times New Roman"/>
          <w:color w:val="052635"/>
          <w:sz w:val="28"/>
          <w:szCs w:val="28"/>
        </w:rPr>
        <w:t>главе сельского поселения</w:t>
      </w:r>
      <w:r>
        <w:rPr>
          <w:rFonts w:ascii="Times New Roman" w:hAnsi="Times New Roman"/>
          <w:color w:val="052635"/>
          <w:sz w:val="28"/>
          <w:szCs w:val="28"/>
        </w:rPr>
        <w:t>. </w:t>
      </w:r>
    </w:p>
    <w:p w:rsidR="003D1623" w:rsidRDefault="003D1623" w:rsidP="003D1623">
      <w:pPr>
        <w:spacing w:after="0"/>
        <w:jc w:val="both"/>
        <w:rPr>
          <w:rFonts w:ascii="Times New Roman" w:hAnsi="Times New Roman"/>
          <w:color w:val="052635"/>
          <w:sz w:val="28"/>
          <w:szCs w:val="28"/>
        </w:rPr>
      </w:pPr>
    </w:p>
    <w:p w:rsidR="003D1623" w:rsidRDefault="003D1623" w:rsidP="003D1623">
      <w:pPr>
        <w:spacing w:after="0"/>
        <w:jc w:val="both"/>
        <w:rPr>
          <w:rFonts w:ascii="Times New Roman" w:hAnsi="Times New Roman"/>
          <w:color w:val="052635"/>
          <w:sz w:val="28"/>
          <w:szCs w:val="28"/>
        </w:rPr>
      </w:pPr>
    </w:p>
    <w:p w:rsidR="003D1623" w:rsidRDefault="00B0100D" w:rsidP="00B0100D">
      <w:pPr>
        <w:spacing w:after="0"/>
        <w:jc w:val="both"/>
        <w:rPr>
          <w:rFonts w:ascii="Times New Roman" w:hAnsi="Times New Roman"/>
          <w:color w:val="052635"/>
          <w:sz w:val="24"/>
          <w:szCs w:val="24"/>
        </w:rPr>
      </w:pPr>
      <w:r>
        <w:rPr>
          <w:rFonts w:ascii="Times New Roman" w:hAnsi="Times New Roman"/>
          <w:color w:val="052635"/>
          <w:sz w:val="28"/>
          <w:szCs w:val="28"/>
        </w:rPr>
        <w:t xml:space="preserve">Управляющий делами администрации                                </w:t>
      </w:r>
      <w:proofErr w:type="spellStart"/>
      <w:r>
        <w:rPr>
          <w:rFonts w:ascii="Times New Roman" w:hAnsi="Times New Roman"/>
          <w:color w:val="052635"/>
          <w:sz w:val="28"/>
          <w:szCs w:val="28"/>
        </w:rPr>
        <w:t>А.И.Низаева</w:t>
      </w:r>
      <w:proofErr w:type="spellEnd"/>
    </w:p>
    <w:p w:rsidR="003D1623" w:rsidRDefault="003D1623" w:rsidP="003D1623">
      <w:pPr>
        <w:pStyle w:val="a5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</w:p>
    <w:p w:rsidR="003D1623" w:rsidRDefault="003D1623" w:rsidP="003D1623">
      <w:pPr>
        <w:pStyle w:val="a5"/>
        <w:spacing w:before="0" w:beforeAutospacing="0" w:after="0" w:afterAutospacing="0"/>
        <w:ind w:firstLine="708"/>
        <w:rPr>
          <w:b/>
          <w:bCs/>
          <w:color w:val="333333"/>
          <w:sz w:val="28"/>
          <w:szCs w:val="28"/>
        </w:rPr>
      </w:pPr>
    </w:p>
    <w:p w:rsidR="00234514" w:rsidRDefault="00234514"/>
    <w:sectPr w:rsidR="00234514" w:rsidSect="00234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1623"/>
    <w:rsid w:val="001123D7"/>
    <w:rsid w:val="00121299"/>
    <w:rsid w:val="002054D4"/>
    <w:rsid w:val="00234514"/>
    <w:rsid w:val="003D1623"/>
    <w:rsid w:val="003F6DEF"/>
    <w:rsid w:val="006C3C86"/>
    <w:rsid w:val="008125CE"/>
    <w:rsid w:val="00913603"/>
    <w:rsid w:val="00B0100D"/>
    <w:rsid w:val="00B7781A"/>
    <w:rsid w:val="00CB7484"/>
    <w:rsid w:val="00E16660"/>
    <w:rsid w:val="00EF2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62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123D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123D7"/>
    <w:pPr>
      <w:keepNext/>
      <w:ind w:firstLine="1134"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23D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1123D7"/>
    <w:rPr>
      <w:sz w:val="28"/>
      <w:lang w:val="ru-RU" w:eastAsia="ru-RU" w:bidi="ar-SA"/>
    </w:rPr>
  </w:style>
  <w:style w:type="paragraph" w:styleId="a3">
    <w:name w:val="Title"/>
    <w:basedOn w:val="a"/>
    <w:link w:val="a4"/>
    <w:qFormat/>
    <w:rsid w:val="001123D7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1123D7"/>
    <w:rPr>
      <w:b/>
      <w:bCs/>
      <w:sz w:val="28"/>
      <w:szCs w:val="24"/>
      <w:lang w:val="ru-RU" w:eastAsia="ru-RU" w:bidi="ar-SA"/>
    </w:rPr>
  </w:style>
  <w:style w:type="paragraph" w:styleId="a5">
    <w:name w:val="Normal (Web)"/>
    <w:basedOn w:val="a"/>
    <w:uiPriority w:val="99"/>
    <w:semiHidden/>
    <w:unhideWhenUsed/>
    <w:rsid w:val="003D16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4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 документы</dc:creator>
  <cp:keywords/>
  <dc:description/>
  <cp:lastModifiedBy>Мои документы</cp:lastModifiedBy>
  <cp:revision>6</cp:revision>
  <dcterms:created xsi:type="dcterms:W3CDTF">2014-11-11T08:52:00Z</dcterms:created>
  <dcterms:modified xsi:type="dcterms:W3CDTF">2015-03-02T10:28:00Z</dcterms:modified>
</cp:coreProperties>
</file>