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455608" w:rsidTr="00EC39E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55608" w:rsidRDefault="00455608" w:rsidP="00EC39E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55608" w:rsidRDefault="00455608" w:rsidP="00EC39E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608" w:rsidRDefault="00455608" w:rsidP="00EC39E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55608" w:rsidRDefault="00455608" w:rsidP="00EC39E4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55608" w:rsidRDefault="00455608" w:rsidP="00EC39E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455608" w:rsidRDefault="00455608" w:rsidP="00455608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proofErr w:type="spellStart"/>
      <w:r>
        <w:rPr>
          <w:rFonts w:eastAsia="Arial Unicode MS"/>
          <w:b/>
          <w:sz w:val="28"/>
          <w:szCs w:val="28"/>
        </w:rPr>
        <w:t>ҠАРАР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455608" w:rsidRDefault="00455608" w:rsidP="00455608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18 июнь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     №84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455608" w:rsidRDefault="00455608" w:rsidP="0045560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55608" w:rsidRDefault="00455608" w:rsidP="0045560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455608" w:rsidRDefault="00455608" w:rsidP="0045560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455608" w:rsidRPr="00D30700" w:rsidRDefault="00455608" w:rsidP="00455608">
      <w:pPr>
        <w:rPr>
          <w:sz w:val="28"/>
          <w:szCs w:val="28"/>
        </w:rPr>
      </w:pPr>
    </w:p>
    <w:p w:rsidR="00455608" w:rsidRPr="002E1A4A" w:rsidRDefault="00455608" w:rsidP="00455608">
      <w:pPr>
        <w:tabs>
          <w:tab w:val="left" w:pos="1035"/>
        </w:tabs>
        <w:jc w:val="both"/>
        <w:rPr>
          <w:sz w:val="28"/>
          <w:szCs w:val="28"/>
        </w:rPr>
      </w:pPr>
      <w:r w:rsidRPr="00D30700">
        <w:rPr>
          <w:sz w:val="28"/>
          <w:szCs w:val="28"/>
        </w:rPr>
        <w:tab/>
      </w:r>
      <w:proofErr w:type="gramStart"/>
      <w:r w:rsidRPr="0076272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входящего заявления</w:t>
      </w:r>
      <w:r w:rsidRPr="00762721">
        <w:rPr>
          <w:sz w:val="28"/>
          <w:szCs w:val="28"/>
        </w:rPr>
        <w:t xml:space="preserve"> </w:t>
      </w:r>
      <w:r>
        <w:rPr>
          <w:sz w:val="28"/>
          <w:szCs w:val="28"/>
        </w:rPr>
        <w:t>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  <w:r w:rsidRPr="00816BA3">
        <w:rPr>
          <w:sz w:val="28"/>
          <w:szCs w:val="28"/>
        </w:rPr>
        <w:t>№ вх-824/5 от 10.03.2015 г.</w:t>
      </w:r>
      <w:r w:rsidRPr="0061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762721">
        <w:rPr>
          <w:sz w:val="28"/>
          <w:szCs w:val="28"/>
        </w:rPr>
        <w:t>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06.10.2012 г. №131-ФЗ, Федеральным Законом «О государственном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кадастре</w:t>
      </w:r>
      <w:proofErr w:type="gramEnd"/>
      <w:r w:rsidRPr="00762721"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455608" w:rsidRDefault="00455608" w:rsidP="00455608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608" w:rsidRDefault="00455608" w:rsidP="00455608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0700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кадастрового квартала </w:t>
      </w:r>
      <w:r>
        <w:rPr>
          <w:rFonts w:ascii="Times New Roman" w:hAnsi="Times New Roman"/>
          <w:sz w:val="28"/>
          <w:szCs w:val="28"/>
        </w:rPr>
        <w:t>02:53:032001 (Приложение).</w:t>
      </w:r>
    </w:p>
    <w:p w:rsidR="00455608" w:rsidRDefault="00455608" w:rsidP="00455608">
      <w:pPr>
        <w:pStyle w:val="Con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2721"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455608" w:rsidRDefault="00455608" w:rsidP="00455608">
      <w:pPr>
        <w:pStyle w:val="ConsNonformat"/>
        <w:widowControl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C2793">
        <w:rPr>
          <w:rFonts w:ascii="Times New Roman" w:hAnsi="Times New Roman"/>
          <w:sz w:val="28"/>
          <w:szCs w:val="28"/>
        </w:rPr>
        <w:t xml:space="preserve">Характеристики земельного участка </w:t>
      </w:r>
      <w:r>
        <w:rPr>
          <w:rFonts w:ascii="Times New Roman" w:hAnsi="Times New Roman"/>
          <w:sz w:val="28"/>
          <w:szCs w:val="28"/>
        </w:rPr>
        <w:t>02:53:032001</w:t>
      </w:r>
      <w:r w:rsidRPr="000C2793">
        <w:rPr>
          <w:rFonts w:ascii="Times New Roman" w:hAnsi="Times New Roman"/>
          <w:sz w:val="28"/>
          <w:szCs w:val="28"/>
        </w:rPr>
        <w:t>:ЗУ</w:t>
      </w:r>
      <w:proofErr w:type="gramStart"/>
      <w:r w:rsidRPr="000C2793">
        <w:rPr>
          <w:rFonts w:ascii="Times New Roman" w:hAnsi="Times New Roman"/>
          <w:sz w:val="28"/>
          <w:szCs w:val="28"/>
        </w:rPr>
        <w:t>1</w:t>
      </w:r>
      <w:proofErr w:type="gramEnd"/>
      <w:r w:rsidRPr="000C2793">
        <w:rPr>
          <w:rFonts w:ascii="Times New Roman" w:hAnsi="Times New Roman"/>
          <w:sz w:val="28"/>
          <w:szCs w:val="28"/>
        </w:rPr>
        <w:t>.</w:t>
      </w:r>
    </w:p>
    <w:p w:rsidR="00455608" w:rsidRPr="009C1B7E" w:rsidRDefault="00455608" w:rsidP="00455608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2</w:t>
      </w:r>
      <w:r w:rsidRPr="009C1B7E">
        <w:rPr>
          <w:sz w:val="28"/>
          <w:szCs w:val="28"/>
        </w:rPr>
        <w:t xml:space="preserve"> кв.м.;</w:t>
      </w:r>
    </w:p>
    <w:p w:rsidR="00455608" w:rsidRPr="009C1B7E" w:rsidRDefault="00455608" w:rsidP="00455608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местоположение – Республика Башкортостан, </w:t>
      </w:r>
      <w:proofErr w:type="spellStart"/>
      <w:r w:rsidRPr="009C1B7E">
        <w:rPr>
          <w:sz w:val="28"/>
          <w:szCs w:val="28"/>
        </w:rPr>
        <w:t>Шаранский</w:t>
      </w:r>
      <w:proofErr w:type="spellEnd"/>
      <w:r w:rsidRPr="009C1B7E">
        <w:rPr>
          <w:sz w:val="28"/>
          <w:szCs w:val="28"/>
        </w:rPr>
        <w:t xml:space="preserve"> район, сельское поселение Мичуринский сельсовет,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Старотурбеево</w:t>
      </w:r>
      <w:proofErr w:type="spellEnd"/>
      <w:r>
        <w:rPr>
          <w:sz w:val="28"/>
          <w:szCs w:val="28"/>
        </w:rPr>
        <w:t>,  ул. Центральная,  25/1</w:t>
      </w:r>
      <w:r w:rsidRPr="009C1B7E">
        <w:rPr>
          <w:sz w:val="28"/>
          <w:szCs w:val="28"/>
        </w:rPr>
        <w:t>.</w:t>
      </w:r>
    </w:p>
    <w:p w:rsidR="00455608" w:rsidRPr="009C1B7E" w:rsidRDefault="00455608" w:rsidP="00455608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связь</w:t>
      </w:r>
      <w:r w:rsidRPr="009C1B7E">
        <w:rPr>
          <w:sz w:val="28"/>
          <w:szCs w:val="28"/>
        </w:rPr>
        <w:t>;</w:t>
      </w:r>
    </w:p>
    <w:p w:rsidR="00455608" w:rsidRPr="009C1B7E" w:rsidRDefault="00455608" w:rsidP="00455608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территориальная зона – зона инженерно-транспортной инфраструктуры </w:t>
      </w:r>
      <w:r>
        <w:rPr>
          <w:sz w:val="28"/>
          <w:szCs w:val="28"/>
        </w:rPr>
        <w:t>ИТ</w:t>
      </w:r>
      <w:r w:rsidRPr="009C1B7E">
        <w:rPr>
          <w:sz w:val="28"/>
          <w:szCs w:val="28"/>
        </w:rPr>
        <w:t>-1;</w:t>
      </w:r>
    </w:p>
    <w:p w:rsidR="00455608" w:rsidRDefault="00455608" w:rsidP="00455608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>категория земель – земли населенных пунктов.</w:t>
      </w:r>
    </w:p>
    <w:p w:rsidR="00455608" w:rsidRPr="009C1B7E" w:rsidRDefault="00455608" w:rsidP="00455608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>Контроль за</w:t>
      </w:r>
      <w:proofErr w:type="gramEnd"/>
      <w:r w:rsidRPr="009C1B7E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455608" w:rsidRPr="000C2793" w:rsidRDefault="00455608" w:rsidP="00455608">
      <w:pPr>
        <w:ind w:left="1080"/>
        <w:jc w:val="both"/>
        <w:rPr>
          <w:sz w:val="28"/>
          <w:szCs w:val="28"/>
        </w:rPr>
      </w:pPr>
    </w:p>
    <w:p w:rsidR="00455608" w:rsidRPr="006158EA" w:rsidRDefault="00455608" w:rsidP="0045560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608" w:rsidRDefault="00455608" w:rsidP="00455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455608" w:rsidRDefault="00455608" w:rsidP="00455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DEB2F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AA11A33"/>
    <w:multiLevelType w:val="multilevel"/>
    <w:tmpl w:val="B0F641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08"/>
    <w:rsid w:val="001123D7"/>
    <w:rsid w:val="00234514"/>
    <w:rsid w:val="00455608"/>
    <w:rsid w:val="00A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4556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55608"/>
  </w:style>
  <w:style w:type="paragraph" w:customStyle="1" w:styleId="ConsNonformat">
    <w:name w:val="ConsNonformat"/>
    <w:rsid w:val="00455608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455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6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2015-06-19T10:47:00Z</cp:lastPrinted>
  <dcterms:created xsi:type="dcterms:W3CDTF">2015-06-19T10:46:00Z</dcterms:created>
  <dcterms:modified xsi:type="dcterms:W3CDTF">2015-06-19T10:48:00Z</dcterms:modified>
</cp:coreProperties>
</file>